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657CC" w14:textId="1565729F" w:rsidR="00B93A78" w:rsidRDefault="00B93A78">
      <w:pPr>
        <w:spacing w:after="200" w:line="276" w:lineRule="auto"/>
      </w:pPr>
      <w:bookmarkStart w:id="0" w:name="_GoBack"/>
      <w:bookmarkEnd w:id="0"/>
    </w:p>
    <w:p w14:paraId="40630167" w14:textId="77777777" w:rsidR="00B93A78" w:rsidRDefault="00B93A78"/>
    <w:sdt>
      <w:sdtPr>
        <w:rPr>
          <w:rFonts w:ascii="Calibri Light" w:hAnsi="Calibri Light"/>
          <w:sz w:val="24"/>
          <w:szCs w:val="24"/>
        </w:r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1618"/>
            <w:gridCol w:w="9182"/>
          </w:tblGrid>
          <w:tr w:rsidR="00B32206" w:rsidRPr="00D226E8" w14:paraId="1FC40758" w14:textId="77777777" w:rsidTr="00B93A78">
            <w:trPr>
              <w:trHeight w:val="3960"/>
              <w:jc w:val="center"/>
            </w:trPr>
            <w:tc>
              <w:tcPr>
                <w:tcW w:w="749" w:type="pct"/>
                <w:tcBorders>
                  <w:top w:val="nil"/>
                  <w:left w:val="nil"/>
                  <w:bottom w:val="nil"/>
                  <w:right w:val="nil"/>
                </w:tcBorders>
                <w:shd w:val="clear" w:color="auto" w:fill="auto"/>
              </w:tcPr>
              <w:p w14:paraId="3139B385" w14:textId="77777777" w:rsidR="00B32206" w:rsidRPr="00D226E8" w:rsidRDefault="00B32206" w:rsidP="00D226E8">
                <w:pPr>
                  <w:pStyle w:val="NoSpacing"/>
                  <w:rPr>
                    <w:rFonts w:ascii="Calibri Light" w:hAnsi="Calibri Light"/>
                    <w:sz w:val="24"/>
                    <w:szCs w:val="24"/>
                  </w:rPr>
                </w:pPr>
              </w:p>
            </w:tc>
            <w:tc>
              <w:tcPr>
                <w:tcW w:w="4251" w:type="pct"/>
                <w:tcBorders>
                  <w:top w:val="nil"/>
                  <w:left w:val="nil"/>
                  <w:bottom w:val="nil"/>
                  <w:right w:val="nil"/>
                </w:tcBorders>
                <w:shd w:val="clear" w:color="auto" w:fill="auto"/>
                <w:tcMar>
                  <w:left w:w="115" w:type="dxa"/>
                  <w:bottom w:w="115" w:type="dxa"/>
                </w:tcMar>
                <w:vAlign w:val="bottom"/>
              </w:tcPr>
              <w:p w14:paraId="0DA8CCC3" w14:textId="55D1224A" w:rsidR="00B32206" w:rsidRPr="00D226E8" w:rsidRDefault="00F30013" w:rsidP="009B2611">
                <w:pPr>
                  <w:pStyle w:val="NoSpacing"/>
                  <w:rPr>
                    <w:rFonts w:ascii="Calibri Light" w:eastAsiaTheme="majorEastAsia" w:hAnsi="Calibri Light" w:cstheme="majorBidi"/>
                    <w:color w:val="775F55" w:themeColor="text2"/>
                    <w:sz w:val="24"/>
                    <w:szCs w:val="24"/>
                  </w:rPr>
                </w:pPr>
                <w:r w:rsidRPr="00F30013">
                  <w:rPr>
                    <w:rFonts w:ascii="Calibri Light" w:hAnsi="Calibri Light"/>
                    <w:noProof/>
                    <w:sz w:val="24"/>
                    <w:szCs w:val="24"/>
                  </w:rPr>
                  <w:drawing>
                    <wp:anchor distT="0" distB="0" distL="114300" distR="114300" simplePos="0" relativeHeight="251654656" behindDoc="0" locked="0" layoutInCell="1" allowOverlap="1" wp14:anchorId="0DC16920" wp14:editId="4FEA97A9">
                      <wp:simplePos x="0" y="0"/>
                      <wp:positionH relativeFrom="column">
                        <wp:posOffset>-45085</wp:posOffset>
                      </wp:positionH>
                      <wp:positionV relativeFrom="paragraph">
                        <wp:posOffset>-852170</wp:posOffset>
                      </wp:positionV>
                      <wp:extent cx="1019810" cy="752475"/>
                      <wp:effectExtent l="0" t="0" r="0" b="0"/>
                      <wp:wrapNone/>
                      <wp:docPr id="10" name="Picture 9" descr="A picture containing vector graphics&#10;&#10;Description generated with high confidence">
                        <a:extLst xmlns:a="http://schemas.openxmlformats.org/drawingml/2006/main">
                          <a:ext uri="{FF2B5EF4-FFF2-40B4-BE49-F238E27FC236}">
                            <a16:creationId xmlns:a16="http://schemas.microsoft.com/office/drawing/2014/main" id="{7C8F69D1-2DB2-4750-85BE-3BAEB38A27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vector graphics&#10;&#10;Description generated with high confidence">
                                <a:extLst>
                                  <a:ext uri="{FF2B5EF4-FFF2-40B4-BE49-F238E27FC236}">
                                    <a16:creationId xmlns:a16="http://schemas.microsoft.com/office/drawing/2014/main" id="{7C8F69D1-2DB2-4750-85BE-3BAEB38A27F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9810" cy="752475"/>
                              </a:xfrm>
                              <a:prstGeom prst="rect">
                                <a:avLst/>
                              </a:prstGeom>
                            </pic:spPr>
                          </pic:pic>
                        </a:graphicData>
                      </a:graphic>
                      <wp14:sizeRelH relativeFrom="margin">
                        <wp14:pctWidth>0</wp14:pctWidth>
                      </wp14:sizeRelH>
                      <wp14:sizeRelV relativeFrom="margin">
                        <wp14:pctHeight>0</wp14:pctHeight>
                      </wp14:sizeRelV>
                    </wp:anchor>
                  </w:drawing>
                </w:r>
                <w:sdt>
                  <w:sdtPr>
                    <w:rPr>
                      <w:rFonts w:ascii="Calibri Light" w:eastAsiaTheme="majorEastAsia" w:hAnsi="Calibri Light" w:cstheme="majorBidi"/>
                      <w:caps/>
                      <w:color w:val="775F55" w:themeColor="text2"/>
                      <w:sz w:val="36"/>
                      <w:szCs w:val="24"/>
                    </w:rPr>
                    <w:alias w:val="Title"/>
                    <w:id w:val="541102321"/>
                    <w:placeholder>
                      <w:docPart w:val="0997D87DB73B48E99396867DDD59D06E"/>
                    </w:placeholder>
                    <w:dataBinding w:prefixMappings="xmlns:ns0='http://schemas.openxmlformats.org/package/2006/metadata/core-properties' xmlns:ns1='http://purl.org/dc/elements/1.1/'" w:xpath="/ns0:coreProperties[1]/ns1:title[1]" w:storeItemID="{6C3C8BC8-F283-45AE-878A-BAB7291924A1}"/>
                    <w:text/>
                  </w:sdtPr>
                  <w:sdtEndPr/>
                  <w:sdtContent>
                    <w:r w:rsidR="00AE7568" w:rsidRPr="00AE7568">
                      <w:rPr>
                        <w:rFonts w:ascii="Calibri Light" w:eastAsiaTheme="majorEastAsia" w:hAnsi="Calibri Light" w:cstheme="majorBidi"/>
                        <w:caps/>
                        <w:color w:val="775F55" w:themeColor="text2"/>
                        <w:sz w:val="36"/>
                        <w:szCs w:val="24"/>
                      </w:rPr>
                      <w:t>C2 Your Health LLC presents the 28TH ANNUAL report</w:t>
                    </w:r>
                  </w:sdtContent>
                </w:sdt>
              </w:p>
            </w:tc>
          </w:tr>
          <w:tr w:rsidR="00B32206" w:rsidRPr="00D226E8" w14:paraId="17639A8D" w14:textId="77777777" w:rsidTr="00B93A78">
            <w:trPr>
              <w:jc w:val="center"/>
            </w:trPr>
            <w:tc>
              <w:tcPr>
                <w:tcW w:w="749" w:type="pct"/>
                <w:tcBorders>
                  <w:top w:val="nil"/>
                  <w:left w:val="nil"/>
                  <w:bottom w:val="nil"/>
                  <w:right w:val="nil"/>
                </w:tcBorders>
                <w:shd w:val="clear" w:color="auto" w:fill="auto"/>
              </w:tcPr>
              <w:p w14:paraId="3E5A7EC7" w14:textId="77777777" w:rsidR="00B32206" w:rsidRPr="00D226E8" w:rsidRDefault="00B32206" w:rsidP="00D226E8">
                <w:pPr>
                  <w:pStyle w:val="NoSpacing"/>
                  <w:rPr>
                    <w:rFonts w:ascii="Calibri Light" w:hAnsi="Calibri Light"/>
                    <w:color w:val="EBDDC3" w:themeColor="background2"/>
                    <w:sz w:val="24"/>
                    <w:szCs w:val="24"/>
                  </w:rPr>
                </w:pPr>
              </w:p>
            </w:tc>
            <w:tc>
              <w:tcPr>
                <w:tcW w:w="4251" w:type="pct"/>
                <w:tcBorders>
                  <w:top w:val="nil"/>
                  <w:left w:val="nil"/>
                  <w:bottom w:val="nil"/>
                  <w:right w:val="nil"/>
                </w:tcBorders>
                <w:shd w:val="clear" w:color="auto" w:fill="auto"/>
                <w:tcMar>
                  <w:left w:w="72" w:type="dxa"/>
                  <w:bottom w:w="216" w:type="dxa"/>
                  <w:right w:w="0" w:type="dxa"/>
                </w:tcMar>
                <w:vAlign w:val="bottom"/>
              </w:tcPr>
              <w:p w14:paraId="30BE80E5" w14:textId="77777777" w:rsidR="00B32206" w:rsidRPr="00D226E8" w:rsidRDefault="00F30013" w:rsidP="00D226E8">
                <w:pPr>
                  <w:spacing w:after="0" w:line="240" w:lineRule="auto"/>
                  <w:rPr>
                    <w:rFonts w:ascii="Calibri Light" w:hAnsi="Calibri Light"/>
                    <w:sz w:val="24"/>
                    <w:szCs w:val="24"/>
                  </w:rPr>
                </w:pPr>
                <w:r>
                  <w:rPr>
                    <w:rFonts w:ascii="Calibri Light" w:hAnsi="Calibri Light"/>
                    <w:sz w:val="24"/>
                    <w:szCs w:val="24"/>
                  </w:rPr>
                  <w:t xml:space="preserve"> </w:t>
                </w:r>
              </w:p>
            </w:tc>
          </w:tr>
          <w:tr w:rsidR="00F30013" w:rsidRPr="00D226E8" w14:paraId="1202CE64" w14:textId="77777777" w:rsidTr="00F30013">
            <w:trPr>
              <w:trHeight w:val="2628"/>
              <w:jc w:val="center"/>
            </w:trPr>
            <w:tc>
              <w:tcPr>
                <w:tcW w:w="749" w:type="pct"/>
                <w:tcBorders>
                  <w:top w:val="nil"/>
                  <w:left w:val="nil"/>
                  <w:bottom w:val="nil"/>
                  <w:right w:val="nil"/>
                </w:tcBorders>
                <w:shd w:val="clear" w:color="auto" w:fill="auto"/>
              </w:tcPr>
              <w:p w14:paraId="632CC007" w14:textId="77777777" w:rsidR="00F30013" w:rsidRDefault="00F30013" w:rsidP="00D226E8">
                <w:pPr>
                  <w:pStyle w:val="NoSpacing"/>
                  <w:rPr>
                    <w:rFonts w:ascii="Calibri Light" w:hAnsi="Calibri Light"/>
                    <w:color w:val="EBDDC3" w:themeColor="background2"/>
                    <w:sz w:val="24"/>
                    <w:szCs w:val="24"/>
                  </w:rPr>
                </w:pPr>
              </w:p>
              <w:p w14:paraId="46CFBE36" w14:textId="77777777" w:rsidR="00F30013" w:rsidRDefault="00F30013" w:rsidP="00D226E8">
                <w:pPr>
                  <w:pStyle w:val="NoSpacing"/>
                  <w:rPr>
                    <w:rFonts w:ascii="Calibri Light" w:hAnsi="Calibri Light"/>
                    <w:color w:val="EBDDC3" w:themeColor="background2"/>
                    <w:sz w:val="24"/>
                    <w:szCs w:val="24"/>
                  </w:rPr>
                </w:pPr>
              </w:p>
              <w:p w14:paraId="2AC0E626" w14:textId="77777777" w:rsidR="00F30013" w:rsidRDefault="00F30013" w:rsidP="00D226E8">
                <w:pPr>
                  <w:pStyle w:val="NoSpacing"/>
                  <w:rPr>
                    <w:rFonts w:ascii="Calibri Light" w:hAnsi="Calibri Light"/>
                    <w:color w:val="EBDDC3" w:themeColor="background2"/>
                    <w:sz w:val="24"/>
                    <w:szCs w:val="24"/>
                  </w:rPr>
                </w:pPr>
              </w:p>
              <w:p w14:paraId="454A130D" w14:textId="77777777" w:rsidR="00F30013" w:rsidRDefault="00F30013" w:rsidP="00D226E8">
                <w:pPr>
                  <w:pStyle w:val="NoSpacing"/>
                  <w:rPr>
                    <w:rFonts w:ascii="Calibri Light" w:hAnsi="Calibri Light"/>
                    <w:color w:val="EBDDC3" w:themeColor="background2"/>
                    <w:sz w:val="24"/>
                    <w:szCs w:val="24"/>
                  </w:rPr>
                </w:pPr>
              </w:p>
              <w:p w14:paraId="45C9ABFE" w14:textId="77777777" w:rsidR="00F30013" w:rsidRDefault="00F30013" w:rsidP="00D226E8">
                <w:pPr>
                  <w:pStyle w:val="NoSpacing"/>
                  <w:rPr>
                    <w:rFonts w:ascii="Calibri Light" w:hAnsi="Calibri Light"/>
                    <w:color w:val="EBDDC3" w:themeColor="background2"/>
                    <w:sz w:val="24"/>
                    <w:szCs w:val="24"/>
                  </w:rPr>
                </w:pPr>
              </w:p>
              <w:p w14:paraId="64D81A0B" w14:textId="77777777" w:rsidR="00F30013" w:rsidRDefault="00F30013" w:rsidP="00D226E8">
                <w:pPr>
                  <w:pStyle w:val="NoSpacing"/>
                  <w:rPr>
                    <w:rFonts w:ascii="Calibri Light" w:hAnsi="Calibri Light"/>
                    <w:color w:val="EBDDC3" w:themeColor="background2"/>
                    <w:sz w:val="24"/>
                    <w:szCs w:val="24"/>
                  </w:rPr>
                </w:pPr>
              </w:p>
              <w:p w14:paraId="516C11FB" w14:textId="77777777" w:rsidR="00F30013" w:rsidRDefault="00F30013" w:rsidP="00D226E8">
                <w:pPr>
                  <w:pStyle w:val="NoSpacing"/>
                  <w:rPr>
                    <w:rFonts w:ascii="Calibri Light" w:hAnsi="Calibri Light"/>
                    <w:color w:val="EBDDC3" w:themeColor="background2"/>
                    <w:sz w:val="24"/>
                    <w:szCs w:val="24"/>
                  </w:rPr>
                </w:pPr>
              </w:p>
              <w:p w14:paraId="39FA98EF" w14:textId="77777777" w:rsidR="00F30013" w:rsidRDefault="00F30013" w:rsidP="00D226E8">
                <w:pPr>
                  <w:pStyle w:val="NoSpacing"/>
                  <w:rPr>
                    <w:rFonts w:ascii="Calibri Light" w:hAnsi="Calibri Light"/>
                    <w:color w:val="EBDDC3" w:themeColor="background2"/>
                    <w:sz w:val="24"/>
                    <w:szCs w:val="24"/>
                  </w:rPr>
                </w:pPr>
              </w:p>
              <w:p w14:paraId="5DC9DEFE" w14:textId="77777777" w:rsidR="00F30013" w:rsidRDefault="00F30013" w:rsidP="00D226E8">
                <w:pPr>
                  <w:pStyle w:val="NoSpacing"/>
                  <w:rPr>
                    <w:rFonts w:ascii="Calibri Light" w:hAnsi="Calibri Light"/>
                    <w:color w:val="EBDDC3" w:themeColor="background2"/>
                    <w:sz w:val="24"/>
                    <w:szCs w:val="24"/>
                  </w:rPr>
                </w:pPr>
              </w:p>
              <w:p w14:paraId="247C8BC5" w14:textId="77777777" w:rsidR="00F30013" w:rsidRDefault="00F30013" w:rsidP="00D226E8">
                <w:pPr>
                  <w:pStyle w:val="NoSpacing"/>
                  <w:rPr>
                    <w:rFonts w:ascii="Calibri Light" w:hAnsi="Calibri Light"/>
                    <w:color w:val="EBDDC3" w:themeColor="background2"/>
                    <w:sz w:val="24"/>
                    <w:szCs w:val="24"/>
                  </w:rPr>
                </w:pPr>
              </w:p>
              <w:p w14:paraId="590AC1B5" w14:textId="77777777" w:rsidR="00F30013" w:rsidRDefault="00F30013" w:rsidP="00D226E8">
                <w:pPr>
                  <w:pStyle w:val="NoSpacing"/>
                  <w:rPr>
                    <w:rFonts w:ascii="Calibri Light" w:hAnsi="Calibri Light"/>
                    <w:color w:val="EBDDC3" w:themeColor="background2"/>
                    <w:sz w:val="24"/>
                    <w:szCs w:val="24"/>
                  </w:rPr>
                </w:pPr>
              </w:p>
              <w:p w14:paraId="0CB61EFD" w14:textId="77777777" w:rsidR="00F30013" w:rsidRDefault="00F30013" w:rsidP="00D226E8">
                <w:pPr>
                  <w:pStyle w:val="NoSpacing"/>
                  <w:rPr>
                    <w:rFonts w:ascii="Calibri Light" w:hAnsi="Calibri Light"/>
                    <w:color w:val="EBDDC3" w:themeColor="background2"/>
                    <w:sz w:val="24"/>
                    <w:szCs w:val="24"/>
                  </w:rPr>
                </w:pPr>
              </w:p>
              <w:p w14:paraId="41CF8868" w14:textId="77777777" w:rsidR="00F30013" w:rsidRDefault="00F30013" w:rsidP="00D226E8">
                <w:pPr>
                  <w:pStyle w:val="NoSpacing"/>
                  <w:rPr>
                    <w:rFonts w:ascii="Calibri Light" w:hAnsi="Calibri Light"/>
                    <w:color w:val="EBDDC3" w:themeColor="background2"/>
                    <w:sz w:val="24"/>
                    <w:szCs w:val="24"/>
                  </w:rPr>
                </w:pPr>
              </w:p>
              <w:p w14:paraId="51B0D5F9" w14:textId="77777777" w:rsidR="00F30013" w:rsidRDefault="00F30013" w:rsidP="00D226E8">
                <w:pPr>
                  <w:pStyle w:val="NoSpacing"/>
                  <w:rPr>
                    <w:rFonts w:ascii="Calibri Light" w:hAnsi="Calibri Light"/>
                    <w:color w:val="EBDDC3" w:themeColor="background2"/>
                    <w:sz w:val="24"/>
                    <w:szCs w:val="24"/>
                  </w:rPr>
                </w:pPr>
              </w:p>
              <w:p w14:paraId="080D8348" w14:textId="77777777" w:rsidR="00F30013" w:rsidRPr="00D226E8" w:rsidRDefault="00F30013" w:rsidP="00D226E8">
                <w:pPr>
                  <w:pStyle w:val="NoSpacing"/>
                  <w:rPr>
                    <w:rFonts w:ascii="Calibri Light" w:hAnsi="Calibri Light"/>
                    <w:color w:val="EBDDC3" w:themeColor="background2"/>
                    <w:sz w:val="24"/>
                    <w:szCs w:val="24"/>
                  </w:rPr>
                </w:pPr>
              </w:p>
            </w:tc>
            <w:tc>
              <w:tcPr>
                <w:tcW w:w="4251" w:type="pct"/>
                <w:tcBorders>
                  <w:top w:val="nil"/>
                  <w:left w:val="nil"/>
                  <w:bottom w:val="nil"/>
                  <w:right w:val="nil"/>
                </w:tcBorders>
                <w:shd w:val="clear" w:color="auto" w:fill="auto"/>
                <w:tcMar>
                  <w:left w:w="72" w:type="dxa"/>
                  <w:bottom w:w="216" w:type="dxa"/>
                  <w:right w:w="0" w:type="dxa"/>
                </w:tcMar>
                <w:vAlign w:val="bottom"/>
              </w:tcPr>
              <w:p w14:paraId="0972221F" w14:textId="77777777" w:rsidR="00F30013" w:rsidRDefault="00F30013" w:rsidP="00D226E8">
                <w:pPr>
                  <w:spacing w:after="0" w:line="240" w:lineRule="auto"/>
                  <w:rPr>
                    <w:rFonts w:ascii="Calibri Light" w:hAnsi="Calibri Light"/>
                    <w:sz w:val="24"/>
                    <w:szCs w:val="24"/>
                  </w:rPr>
                </w:pPr>
              </w:p>
              <w:p w14:paraId="7A93C53E" w14:textId="77777777" w:rsidR="00F30013" w:rsidRPr="00F30013" w:rsidRDefault="00F30013" w:rsidP="00D226E8">
                <w:pPr>
                  <w:spacing w:after="0" w:line="240" w:lineRule="auto"/>
                  <w:rPr>
                    <w:rFonts w:ascii="Calibri Light" w:hAnsi="Calibri Light"/>
                    <w:sz w:val="24"/>
                    <w:szCs w:val="24"/>
                  </w:rPr>
                </w:pPr>
                <w:r w:rsidRPr="00F30013">
                  <w:rPr>
                    <w:rFonts w:ascii="Calibri Light" w:hAnsi="Calibri Light"/>
                    <w:noProof/>
                    <w:sz w:val="24"/>
                    <w:szCs w:val="24"/>
                  </w:rPr>
                  <w:drawing>
                    <wp:anchor distT="0" distB="0" distL="114300" distR="114300" simplePos="0" relativeHeight="251656704" behindDoc="0" locked="0" layoutInCell="1" allowOverlap="1" wp14:anchorId="75C92095" wp14:editId="3FF3ED70">
                      <wp:simplePos x="0" y="0"/>
                      <wp:positionH relativeFrom="column">
                        <wp:posOffset>4121150</wp:posOffset>
                      </wp:positionH>
                      <wp:positionV relativeFrom="paragraph">
                        <wp:posOffset>-406400</wp:posOffset>
                      </wp:positionV>
                      <wp:extent cx="1502410" cy="1838325"/>
                      <wp:effectExtent l="0" t="0" r="0" b="0"/>
                      <wp:wrapNone/>
                      <wp:docPr id="12" name="Picture 11" descr="A bouquet of flowers&#10;&#10;Description generated with very high confidence">
                        <a:extLst xmlns:a="http://schemas.openxmlformats.org/drawingml/2006/main">
                          <a:ext uri="{FF2B5EF4-FFF2-40B4-BE49-F238E27FC236}">
                            <a16:creationId xmlns:a16="http://schemas.microsoft.com/office/drawing/2014/main" id="{1A3D7193-3C46-4C63-BA2D-08352F45FF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bouquet of flowers&#10;&#10;Description generated with very high confidence">
                                <a:extLst>
                                  <a:ext uri="{FF2B5EF4-FFF2-40B4-BE49-F238E27FC236}">
                                    <a16:creationId xmlns:a16="http://schemas.microsoft.com/office/drawing/2014/main" id="{1A3D7193-3C46-4C63-BA2D-08352F45FFE8}"/>
                                  </a:ext>
                                </a:extLst>
                              </pic:cNvPr>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02410" cy="1838325"/>
                              </a:xfrm>
                              <a:prstGeom prst="rect">
                                <a:avLst/>
                              </a:prstGeom>
                            </pic:spPr>
                          </pic:pic>
                        </a:graphicData>
                      </a:graphic>
                      <wp14:sizeRelH relativeFrom="margin">
                        <wp14:pctWidth>0</wp14:pctWidth>
                      </wp14:sizeRelH>
                      <wp14:sizeRelV relativeFrom="margin">
                        <wp14:pctHeight>0</wp14:pctHeight>
                      </wp14:sizeRelV>
                    </wp:anchor>
                  </w:drawing>
                </w:r>
                <w:r w:rsidRPr="00F30013">
                  <w:rPr>
                    <w:rFonts w:ascii="Calibri Light" w:hAnsi="Calibri Light"/>
                    <w:noProof/>
                    <w:sz w:val="24"/>
                    <w:szCs w:val="24"/>
                  </w:rPr>
                  <w:drawing>
                    <wp:anchor distT="0" distB="0" distL="114300" distR="114300" simplePos="0" relativeHeight="251659776" behindDoc="0" locked="0" layoutInCell="1" allowOverlap="1" wp14:anchorId="0BE8BE87" wp14:editId="7AE1F68A">
                      <wp:simplePos x="0" y="0"/>
                      <wp:positionH relativeFrom="column">
                        <wp:posOffset>639445</wp:posOffset>
                      </wp:positionH>
                      <wp:positionV relativeFrom="paragraph">
                        <wp:posOffset>-365125</wp:posOffset>
                      </wp:positionV>
                      <wp:extent cx="3169285" cy="1876425"/>
                      <wp:effectExtent l="0" t="0" r="0" b="0"/>
                      <wp:wrapNone/>
                      <wp:docPr id="9" name="Content Placeholder 21" descr="A close up of a sign&#10;&#10;Description generated with very high confidence">
                        <a:extLst xmlns:a="http://schemas.openxmlformats.org/drawingml/2006/main">
                          <a:ext uri="{FF2B5EF4-FFF2-40B4-BE49-F238E27FC236}">
                            <a16:creationId xmlns:a16="http://schemas.microsoft.com/office/drawing/2014/main" id="{6C6B49CF-CC78-45A8-A167-40E33F4390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tent Placeholder 21" descr="A close up of a sign&#10;&#10;Description generated with very high confidence">
                                <a:extLst>
                                  <a:ext uri="{FF2B5EF4-FFF2-40B4-BE49-F238E27FC236}">
                                    <a16:creationId xmlns:a16="http://schemas.microsoft.com/office/drawing/2014/main" id="{6C6B49CF-CC78-45A8-A167-40E33F43902F}"/>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9285" cy="1876425"/>
                              </a:xfrm>
                              <a:prstGeom prst="rect">
                                <a:avLst/>
                              </a:prstGeom>
                            </pic:spPr>
                          </pic:pic>
                        </a:graphicData>
                      </a:graphic>
                      <wp14:sizeRelH relativeFrom="margin">
                        <wp14:pctWidth>0</wp14:pctWidth>
                      </wp14:sizeRelH>
                      <wp14:sizeRelV relativeFrom="margin">
                        <wp14:pctHeight>0</wp14:pctHeight>
                      </wp14:sizeRelV>
                    </wp:anchor>
                  </w:drawing>
                </w:r>
              </w:p>
            </w:tc>
          </w:tr>
          <w:tr w:rsidR="00B32206" w:rsidRPr="00D226E8" w14:paraId="61697C08" w14:textId="77777777" w:rsidTr="00B93A78">
            <w:trPr>
              <w:trHeight w:val="864"/>
              <w:jc w:val="center"/>
            </w:trPr>
            <w:tc>
              <w:tcPr>
                <w:tcW w:w="749" w:type="pct"/>
                <w:tcBorders>
                  <w:top w:val="nil"/>
                  <w:left w:val="nil"/>
                  <w:bottom w:val="nil"/>
                </w:tcBorders>
                <w:shd w:val="clear" w:color="auto" w:fill="DD8047" w:themeFill="accent2"/>
                <w:vAlign w:val="center"/>
              </w:tcPr>
              <w:p w14:paraId="10B49757" w14:textId="77777777" w:rsidR="00B32206" w:rsidRPr="00D226E8" w:rsidRDefault="009A0E3C" w:rsidP="009B2611">
                <w:pPr>
                  <w:pStyle w:val="NoSpacing"/>
                  <w:jc w:val="center"/>
                  <w:rPr>
                    <w:rFonts w:ascii="Calibri Light" w:hAnsi="Calibri Light"/>
                    <w:color w:val="FFFFFF" w:themeColor="background1"/>
                    <w:sz w:val="24"/>
                    <w:szCs w:val="24"/>
                  </w:rPr>
                </w:pPr>
                <w:sdt>
                  <w:sdtPr>
                    <w:rPr>
                      <w:rFonts w:ascii="Calibri Light" w:hAnsi="Calibri Light"/>
                      <w:color w:val="FFFFFF" w:themeColor="background1"/>
                      <w:sz w:val="24"/>
                      <w:szCs w:val="24"/>
                    </w:rPr>
                    <w:alias w:val="Date"/>
                    <w:id w:val="541102334"/>
                    <w:placeholder>
                      <w:docPart w:val="6D01FF34009D41498CF8AA3DF5858481"/>
                    </w:placeholder>
                    <w:dataBinding w:prefixMappings="xmlns:ns0='http://schemas.microsoft.com/office/2006/coverPageProps'" w:xpath="/ns0:CoverPageProperties[1]/ns0:PublishDate[1]" w:storeItemID="{55AF091B-3C7A-41E3-B477-F2FDAA23CFDA}"/>
                    <w:date w:fullDate="2016-01-01T00:00:00Z">
                      <w:dateFormat w:val="M/d/yyyy"/>
                      <w:lid w:val="en-US"/>
                      <w:storeMappedDataAs w:val="dateTime"/>
                      <w:calendar w:val="gregorian"/>
                    </w:date>
                  </w:sdtPr>
                  <w:sdtEndPr/>
                  <w:sdtContent>
                    <w:r w:rsidR="009B2611">
                      <w:rPr>
                        <w:rFonts w:ascii="Calibri Light" w:hAnsi="Calibri Light"/>
                        <w:color w:val="FFFFFF" w:themeColor="background1"/>
                        <w:sz w:val="24"/>
                        <w:szCs w:val="24"/>
                      </w:rPr>
                      <w:t>1/1/2016</w:t>
                    </w:r>
                  </w:sdtContent>
                </w:sdt>
              </w:p>
            </w:tc>
            <w:tc>
              <w:tcPr>
                <w:tcW w:w="4251" w:type="pct"/>
                <w:tcBorders>
                  <w:top w:val="nil"/>
                  <w:bottom w:val="nil"/>
                  <w:right w:val="nil"/>
                </w:tcBorders>
                <w:shd w:val="clear" w:color="auto" w:fill="94B6D2" w:themeFill="accent1"/>
                <w:tcMar>
                  <w:left w:w="216" w:type="dxa"/>
                </w:tcMar>
                <w:vAlign w:val="center"/>
              </w:tcPr>
              <w:p w14:paraId="7B1EA33E" w14:textId="77777777" w:rsidR="00B32206" w:rsidRPr="00D226E8" w:rsidRDefault="009A0E3C" w:rsidP="009B2611">
                <w:pPr>
                  <w:pStyle w:val="NoSpacing"/>
                  <w:rPr>
                    <w:rFonts w:ascii="Calibri Light" w:hAnsi="Calibri Light"/>
                    <w:color w:val="FFFFFF" w:themeColor="background1"/>
                    <w:sz w:val="24"/>
                    <w:szCs w:val="24"/>
                  </w:rPr>
                </w:pPr>
                <w:sdt>
                  <w:sdtPr>
                    <w:rPr>
                      <w:rFonts w:ascii="Calibri Light" w:hAnsi="Calibri Light"/>
                      <w:color w:val="FFFFFF" w:themeColor="background1"/>
                      <w:sz w:val="24"/>
                      <w:szCs w:val="24"/>
                    </w:rPr>
                    <w:alias w:val="Subtitle"/>
                    <w:id w:val="541102329"/>
                    <w:placeholder>
                      <w:docPart w:val="1DCEB2A6B92B473CBA6E4D2F8BD1F2FD"/>
                    </w:placeholder>
                    <w:dataBinding w:prefixMappings="xmlns:ns0='http://schemas.openxmlformats.org/package/2006/metadata/core-properties' xmlns:ns1='http://purl.org/dc/elements/1.1/'" w:xpath="/ns0:coreProperties[1]/ns1:subject[1]" w:storeItemID="{6C3C8BC8-F283-45AE-878A-BAB7291924A1}"/>
                    <w:text/>
                  </w:sdtPr>
                  <w:sdtEndPr/>
                  <w:sdtContent>
                    <w:r w:rsidR="00D37FEC">
                      <w:rPr>
                        <w:rFonts w:ascii="Calibri Light" w:hAnsi="Calibri Light"/>
                        <w:color w:val="FFFFFF" w:themeColor="background1"/>
                        <w:sz w:val="24"/>
                        <w:szCs w:val="24"/>
                      </w:rPr>
                      <w:t>2016 ULTIMATE LADIES DAY OUT CELEBRATION</w:t>
                    </w:r>
                    <w:r w:rsidR="000E5D92">
                      <w:rPr>
                        <w:rFonts w:ascii="Calibri Light" w:hAnsi="Calibri Light"/>
                        <w:color w:val="FFFFFF" w:themeColor="background1"/>
                        <w:sz w:val="24"/>
                        <w:szCs w:val="24"/>
                      </w:rPr>
                      <w:t xml:space="preserve"> ANNUAL REPORT</w:t>
                    </w:r>
                  </w:sdtContent>
                </w:sdt>
              </w:p>
            </w:tc>
          </w:tr>
          <w:tr w:rsidR="00B32206" w:rsidRPr="00D226E8" w14:paraId="2A756DB6" w14:textId="77777777" w:rsidTr="00B93A78">
            <w:trPr>
              <w:jc w:val="center"/>
            </w:trPr>
            <w:tc>
              <w:tcPr>
                <w:tcW w:w="749" w:type="pct"/>
                <w:tcBorders>
                  <w:top w:val="nil"/>
                  <w:left w:val="nil"/>
                  <w:bottom w:val="nil"/>
                  <w:right w:val="nil"/>
                </w:tcBorders>
                <w:shd w:val="clear" w:color="auto" w:fill="auto"/>
                <w:vAlign w:val="center"/>
              </w:tcPr>
              <w:p w14:paraId="26C81826" w14:textId="77777777" w:rsidR="00B32206" w:rsidRPr="00D226E8" w:rsidRDefault="00B32206" w:rsidP="00D226E8">
                <w:pPr>
                  <w:pStyle w:val="NoSpacing"/>
                  <w:rPr>
                    <w:rFonts w:ascii="Calibri Light" w:hAnsi="Calibri Light"/>
                    <w:color w:val="FFFFFF" w:themeColor="background1"/>
                    <w:sz w:val="24"/>
                    <w:szCs w:val="24"/>
                  </w:rPr>
                </w:pPr>
              </w:p>
            </w:tc>
            <w:tc>
              <w:tcPr>
                <w:tcW w:w="4251" w:type="pct"/>
                <w:tcBorders>
                  <w:top w:val="nil"/>
                  <w:left w:val="nil"/>
                  <w:bottom w:val="nil"/>
                  <w:right w:val="nil"/>
                </w:tcBorders>
                <w:shd w:val="clear" w:color="auto" w:fill="auto"/>
                <w:tcMar>
                  <w:top w:w="432" w:type="dxa"/>
                  <w:left w:w="216" w:type="dxa"/>
                  <w:right w:w="432" w:type="dxa"/>
                </w:tcMar>
              </w:tcPr>
              <w:p w14:paraId="65532A17" w14:textId="3424A113" w:rsidR="00B32206" w:rsidRPr="009B2611" w:rsidRDefault="00F30013" w:rsidP="00D226E8">
                <w:pPr>
                  <w:pStyle w:val="NoSpacing"/>
                  <w:rPr>
                    <w:rFonts w:ascii="Calibri Light" w:eastAsiaTheme="majorEastAsia" w:hAnsi="Calibri Light" w:cstheme="majorBidi"/>
                    <w:sz w:val="24"/>
                    <w:szCs w:val="24"/>
                  </w:rPr>
                </w:pPr>
                <w:r>
                  <w:rPr>
                    <w:sz w:val="22"/>
                  </w:rPr>
                  <w:t>This is the annual report for the 201</w:t>
                </w:r>
                <w:r w:rsidR="00AE7568">
                  <w:rPr>
                    <w:sz w:val="22"/>
                  </w:rPr>
                  <w:t>6</w:t>
                </w:r>
                <w:r>
                  <w:rPr>
                    <w:sz w:val="22"/>
                  </w:rPr>
                  <w:t xml:space="preserve"> Expo for Women Ultimate Ladies Day Out held annually at the Century Center Convention Center Downtown South Bend, IN. </w:t>
                </w:r>
                <w:r w:rsidR="009B2611" w:rsidRPr="009B2611">
                  <w:rPr>
                    <w:sz w:val="22"/>
                  </w:rPr>
                  <w:t>The Ultimate Ladies Day Celebration is a first-of-its-kind, large scale community event that brings women from all walks of life together in a fun, open environment to discover, shop and support local designers, artists, specialty retailers and area nonprofits. Attendees will treat themselves and their girlfriends to a fabulous day of shopping, food, beverage and product sampling, fashion shows, art, health and wellness demonstrations, rejuvenation services and more.</w:t>
                </w:r>
                <w:r w:rsidR="00940247" w:rsidRPr="009B2611">
                  <w:rPr>
                    <w:rFonts w:ascii="Calibri Light" w:hAnsi="Calibri Light"/>
                    <w:sz w:val="24"/>
                    <w:szCs w:val="24"/>
                  </w:rPr>
                  <w:t xml:space="preserve">  </w:t>
                </w:r>
              </w:p>
              <w:p w14:paraId="4282AEB7" w14:textId="77777777" w:rsidR="00B32206" w:rsidRPr="00D226E8" w:rsidRDefault="00B32206" w:rsidP="00D226E8">
                <w:pPr>
                  <w:pStyle w:val="NoSpacing"/>
                  <w:rPr>
                    <w:rFonts w:ascii="Calibri Light" w:eastAsiaTheme="majorEastAsia" w:hAnsi="Calibri Light" w:cstheme="majorBidi"/>
                    <w:i/>
                    <w:iCs/>
                    <w:color w:val="775F55" w:themeColor="text2"/>
                    <w:sz w:val="24"/>
                    <w:szCs w:val="24"/>
                  </w:rPr>
                </w:pPr>
              </w:p>
            </w:tc>
          </w:tr>
        </w:tbl>
        <w:p w14:paraId="75FEA0AD" w14:textId="77777777" w:rsidR="00B32206" w:rsidRPr="00D226E8" w:rsidRDefault="00940247" w:rsidP="00D226E8">
          <w:pPr>
            <w:spacing w:after="0" w:line="240" w:lineRule="auto"/>
            <w:rPr>
              <w:rFonts w:ascii="Calibri Light" w:hAnsi="Calibri Light"/>
              <w:sz w:val="24"/>
              <w:szCs w:val="24"/>
            </w:rPr>
          </w:pPr>
          <w:r w:rsidRPr="00D226E8">
            <w:rPr>
              <w:rFonts w:ascii="Calibri Light" w:hAnsi="Calibri Light"/>
              <w:sz w:val="24"/>
              <w:szCs w:val="24"/>
            </w:rPr>
            <w:br w:type="page"/>
          </w:r>
        </w:p>
      </w:sdtContent>
    </w:sdt>
    <w:p w14:paraId="44670A94" w14:textId="64DF8CBC" w:rsidR="00B32206" w:rsidRPr="009B2611" w:rsidRDefault="009A0E3C" w:rsidP="009B2611">
      <w:pPr>
        <w:pStyle w:val="Heading2"/>
      </w:pPr>
      <w:sdt>
        <w:sdtPr>
          <w:rPr>
            <w:color w:val="EAB290" w:themeColor="accent2" w:themeTint="99"/>
            <w:vertAlign w:val="subscript"/>
          </w:rPr>
          <w:alias w:val="Title"/>
          <w:id w:val="-1055697181"/>
          <w:placeholder>
            <w:docPart w:val="603C88A3555C41F0AAFDEBB1BE1A9A07"/>
          </w:placeholder>
          <w:dataBinding w:prefixMappings="xmlns:ns0='http://schemas.openxmlformats.org/package/2006/metadata/core-properties' xmlns:ns1='http://purl.org/dc/elements/1.1/'" w:xpath="/ns0:coreProperties[1]/ns1:title[1]" w:storeItemID="{6C3C8BC8-F283-45AE-878A-BAB7291924A1}"/>
          <w:text/>
        </w:sdtPr>
        <w:sdtEndPr/>
        <w:sdtContent>
          <w:r w:rsidR="00AE7568">
            <w:rPr>
              <w:color w:val="EAB290" w:themeColor="accent2" w:themeTint="99"/>
              <w:vertAlign w:val="subscript"/>
            </w:rPr>
            <w:t>C2 Your Health LLC presents the 28TH ANNUAL report</w:t>
          </w:r>
        </w:sdtContent>
      </w:sdt>
    </w:p>
    <w:sdt>
      <w:sdtPr>
        <w:rPr>
          <w:rFonts w:ascii="Calibri Light" w:hAnsi="Calibri Light"/>
          <w:sz w:val="28"/>
          <w:szCs w:val="24"/>
        </w:rPr>
        <w:id w:val="219697527"/>
        <w:placeholder>
          <w:docPart w:val="FD8D415D510C4A0FA1617EAAE98B7858"/>
        </w:placeholder>
        <w:dataBinding w:prefixMappings="xmlns:ns0='http://schemas.openxmlformats.org/package/2006/metadata/core-properties' xmlns:ns1='http://purl.org/dc/elements/1.1/'" w:xpath="/ns0:coreProperties[1]/ns1:subject[1]" w:storeItemID="{6C3C8BC8-F283-45AE-878A-BAB7291924A1}"/>
        <w:text/>
      </w:sdtPr>
      <w:sdtEndPr/>
      <w:sdtContent>
        <w:p w14:paraId="400DA1D0" w14:textId="1DF1C0DD" w:rsidR="00B32206" w:rsidRPr="009B2611" w:rsidRDefault="000E5D92" w:rsidP="00D226E8">
          <w:pPr>
            <w:pStyle w:val="Subtitle"/>
            <w:spacing w:after="0"/>
            <w:rPr>
              <w:rFonts w:ascii="Calibri Light" w:hAnsi="Calibri Light"/>
              <w:sz w:val="28"/>
              <w:szCs w:val="24"/>
            </w:rPr>
          </w:pPr>
          <w:r>
            <w:rPr>
              <w:rFonts w:ascii="Calibri Light" w:hAnsi="Calibri Light"/>
              <w:sz w:val="28"/>
              <w:szCs w:val="24"/>
            </w:rPr>
            <w:t>201</w:t>
          </w:r>
          <w:r w:rsidR="00AE7568">
            <w:rPr>
              <w:rFonts w:ascii="Calibri Light" w:hAnsi="Calibri Light"/>
              <w:sz w:val="28"/>
              <w:szCs w:val="24"/>
            </w:rPr>
            <w:t>6</w:t>
          </w:r>
          <w:r>
            <w:rPr>
              <w:rFonts w:ascii="Calibri Light" w:hAnsi="Calibri Light"/>
              <w:sz w:val="28"/>
              <w:szCs w:val="24"/>
            </w:rPr>
            <w:t xml:space="preserve"> ULTIMATE LADIES DAY OUT CELEBRATION ANNUAL REPORT</w:t>
          </w:r>
        </w:p>
      </w:sdtContent>
    </w:sdt>
    <w:p w14:paraId="66057E6E" w14:textId="77777777" w:rsidR="00D226E8" w:rsidRPr="00D226E8" w:rsidRDefault="00D226E8" w:rsidP="00DD631D">
      <w:pPr>
        <w:pStyle w:val="Heading2"/>
      </w:pPr>
      <w:r w:rsidRPr="00D226E8">
        <w:t>History of Expo for Women</w:t>
      </w:r>
    </w:p>
    <w:p w14:paraId="7BD021F1" w14:textId="05A6D48B" w:rsidR="00D226E8" w:rsidRPr="00B44F5A" w:rsidRDefault="00311D67" w:rsidP="00DD631D">
      <w:pPr>
        <w:spacing w:after="0" w:line="240" w:lineRule="auto"/>
        <w:rPr>
          <w:sz w:val="22"/>
          <w:szCs w:val="22"/>
        </w:rPr>
      </w:pPr>
      <w:r>
        <w:rPr>
          <w:sz w:val="22"/>
          <w:szCs w:val="22"/>
        </w:rPr>
        <w:t>For 2</w:t>
      </w:r>
      <w:r w:rsidR="00AE7568">
        <w:rPr>
          <w:sz w:val="22"/>
          <w:szCs w:val="22"/>
        </w:rPr>
        <w:t>6</w:t>
      </w:r>
      <w:r>
        <w:rPr>
          <w:sz w:val="22"/>
          <w:szCs w:val="22"/>
        </w:rPr>
        <w:t xml:space="preserve"> years t</w:t>
      </w:r>
      <w:r w:rsidR="00D226E8" w:rsidRPr="00B44F5A">
        <w:rPr>
          <w:sz w:val="22"/>
          <w:szCs w:val="22"/>
        </w:rPr>
        <w:t xml:space="preserve">he Expo for Women has been ongoing </w:t>
      </w:r>
      <w:r>
        <w:rPr>
          <w:sz w:val="22"/>
          <w:szCs w:val="22"/>
        </w:rPr>
        <w:t>without interruption with</w:t>
      </w:r>
      <w:r w:rsidR="00D226E8" w:rsidRPr="00B44F5A">
        <w:rPr>
          <w:sz w:val="22"/>
          <w:szCs w:val="22"/>
        </w:rPr>
        <w:t xml:space="preserve"> varying degrees of success. During </w:t>
      </w:r>
      <w:r>
        <w:rPr>
          <w:sz w:val="22"/>
          <w:szCs w:val="22"/>
        </w:rPr>
        <w:softHyphen/>
      </w:r>
      <w:r w:rsidR="00D226E8" w:rsidRPr="00B44F5A">
        <w:rPr>
          <w:sz w:val="22"/>
          <w:szCs w:val="22"/>
        </w:rPr>
        <w:t xml:space="preserve">the years preceding 2007 </w:t>
      </w:r>
      <w:r>
        <w:rPr>
          <w:sz w:val="22"/>
          <w:szCs w:val="22"/>
        </w:rPr>
        <w:t xml:space="preserve">this event </w:t>
      </w:r>
      <w:r w:rsidR="00D226E8" w:rsidRPr="00B44F5A">
        <w:rPr>
          <w:sz w:val="22"/>
          <w:szCs w:val="22"/>
        </w:rPr>
        <w:t>experience</w:t>
      </w:r>
      <w:r>
        <w:rPr>
          <w:sz w:val="22"/>
          <w:szCs w:val="22"/>
        </w:rPr>
        <w:t>d</w:t>
      </w:r>
      <w:r w:rsidR="00D226E8" w:rsidRPr="00B44F5A">
        <w:rPr>
          <w:sz w:val="22"/>
          <w:szCs w:val="22"/>
        </w:rPr>
        <w:t xml:space="preserve"> declining exhibitor and </w:t>
      </w:r>
      <w:r>
        <w:rPr>
          <w:sz w:val="22"/>
          <w:szCs w:val="22"/>
        </w:rPr>
        <w:t>attendee participation</w:t>
      </w:r>
      <w:r w:rsidR="00D226E8" w:rsidRPr="00B44F5A">
        <w:rPr>
          <w:sz w:val="22"/>
          <w:szCs w:val="22"/>
        </w:rPr>
        <w:t xml:space="preserve">. The promoters of the Expo for Women during these years were WSBT, Healthy Communities </w:t>
      </w:r>
      <w:r w:rsidR="00087102">
        <w:rPr>
          <w:sz w:val="22"/>
          <w:szCs w:val="22"/>
        </w:rPr>
        <w:t>Initiative</w:t>
      </w:r>
      <w:r w:rsidR="00D226E8" w:rsidRPr="00B44F5A">
        <w:rPr>
          <w:sz w:val="22"/>
          <w:szCs w:val="22"/>
        </w:rPr>
        <w:t>, Women’s Alliance of St. Joseph County and Memorial Health Systems. C2 Your Health LLC was contracte</w:t>
      </w:r>
      <w:r>
        <w:rPr>
          <w:sz w:val="22"/>
          <w:szCs w:val="22"/>
        </w:rPr>
        <w:t xml:space="preserve">d in 2007 as the lead promoter by Healthy Communities </w:t>
      </w:r>
      <w:r w:rsidR="00087102" w:rsidRPr="00087102">
        <w:rPr>
          <w:sz w:val="22"/>
          <w:szCs w:val="22"/>
        </w:rPr>
        <w:t xml:space="preserve">Initiative. </w:t>
      </w:r>
      <w:r>
        <w:rPr>
          <w:sz w:val="22"/>
          <w:szCs w:val="22"/>
        </w:rPr>
        <w:t xml:space="preserve">Beginning 2008 the Expo for Women and the years following the Expo for Women experienced continued growth even during a slowed economy. </w:t>
      </w:r>
    </w:p>
    <w:p w14:paraId="7AB30E89" w14:textId="77777777" w:rsidR="00DD631D" w:rsidRPr="00D226E8" w:rsidRDefault="00DD631D" w:rsidP="00DD631D">
      <w:pPr>
        <w:spacing w:after="0" w:line="240" w:lineRule="auto"/>
      </w:pPr>
    </w:p>
    <w:tbl>
      <w:tblPr>
        <w:tblStyle w:val="TableGrid"/>
        <w:tblW w:w="0" w:type="auto"/>
        <w:jc w:val="center"/>
        <w:tblLook w:val="01E0" w:firstRow="1" w:lastRow="1" w:firstColumn="1" w:lastColumn="1" w:noHBand="0" w:noVBand="0"/>
      </w:tblPr>
      <w:tblGrid>
        <w:gridCol w:w="2568"/>
        <w:gridCol w:w="2568"/>
        <w:gridCol w:w="2568"/>
      </w:tblGrid>
      <w:tr w:rsidR="00753FEB" w:rsidRPr="00D226E8" w14:paraId="62CE1628" w14:textId="77777777" w:rsidTr="003B04A7">
        <w:trPr>
          <w:jc w:val="center"/>
        </w:trPr>
        <w:tc>
          <w:tcPr>
            <w:tcW w:w="2568" w:type="dxa"/>
            <w:shd w:val="clear" w:color="auto" w:fill="EAE8E8" w:themeFill="accent6" w:themeFillTint="33"/>
          </w:tcPr>
          <w:p w14:paraId="4241A4DE" w14:textId="77777777" w:rsidR="00753FEB" w:rsidRPr="00B44F5A" w:rsidRDefault="00753FEB" w:rsidP="00D226E8">
            <w:pPr>
              <w:pStyle w:val="BodyText"/>
              <w:spacing w:after="0" w:line="240" w:lineRule="auto"/>
              <w:rPr>
                <w:rFonts w:ascii="Calibri Light" w:hAnsi="Calibri Light"/>
                <w:sz w:val="22"/>
                <w:szCs w:val="22"/>
              </w:rPr>
            </w:pPr>
            <w:r w:rsidRPr="00B44F5A">
              <w:rPr>
                <w:rFonts w:ascii="Calibri Light" w:hAnsi="Calibri Light"/>
                <w:sz w:val="22"/>
                <w:szCs w:val="22"/>
              </w:rPr>
              <w:t>Year</w:t>
            </w:r>
          </w:p>
        </w:tc>
        <w:tc>
          <w:tcPr>
            <w:tcW w:w="2568" w:type="dxa"/>
            <w:shd w:val="clear" w:color="auto" w:fill="EAE8E8" w:themeFill="accent6" w:themeFillTint="33"/>
          </w:tcPr>
          <w:p w14:paraId="6B5E9F4E" w14:textId="77777777" w:rsidR="00753FEB" w:rsidRPr="00B44F5A" w:rsidRDefault="00753FEB" w:rsidP="00D226E8">
            <w:pPr>
              <w:pStyle w:val="BodyText"/>
              <w:spacing w:after="0" w:line="240" w:lineRule="auto"/>
              <w:rPr>
                <w:rFonts w:ascii="Calibri Light" w:hAnsi="Calibri Light"/>
                <w:sz w:val="22"/>
                <w:szCs w:val="22"/>
              </w:rPr>
            </w:pPr>
            <w:r w:rsidRPr="00B44F5A">
              <w:rPr>
                <w:rFonts w:ascii="Calibri Light" w:hAnsi="Calibri Light"/>
                <w:sz w:val="22"/>
                <w:szCs w:val="22"/>
              </w:rPr>
              <w:t># of Exhibitors</w:t>
            </w:r>
          </w:p>
        </w:tc>
        <w:tc>
          <w:tcPr>
            <w:tcW w:w="2568" w:type="dxa"/>
            <w:shd w:val="clear" w:color="auto" w:fill="EAE8E8" w:themeFill="accent6" w:themeFillTint="33"/>
          </w:tcPr>
          <w:p w14:paraId="28125831" w14:textId="77777777" w:rsidR="00753FEB" w:rsidRPr="00B44F5A" w:rsidRDefault="00753FEB" w:rsidP="00D226E8">
            <w:pPr>
              <w:pStyle w:val="BodyText"/>
              <w:spacing w:after="0" w:line="240" w:lineRule="auto"/>
              <w:rPr>
                <w:rFonts w:ascii="Calibri Light" w:hAnsi="Calibri Light"/>
                <w:sz w:val="22"/>
                <w:szCs w:val="22"/>
              </w:rPr>
            </w:pPr>
            <w:r>
              <w:rPr>
                <w:rFonts w:ascii="Calibri Light" w:hAnsi="Calibri Light"/>
                <w:sz w:val="22"/>
                <w:szCs w:val="22"/>
              </w:rPr>
              <w:t>Approx. Attendance</w:t>
            </w:r>
          </w:p>
        </w:tc>
      </w:tr>
      <w:tr w:rsidR="00753FEB" w:rsidRPr="00311D67" w14:paraId="688A8DA6" w14:textId="77777777" w:rsidTr="003B04A7">
        <w:trPr>
          <w:jc w:val="center"/>
        </w:trPr>
        <w:tc>
          <w:tcPr>
            <w:tcW w:w="2568" w:type="dxa"/>
          </w:tcPr>
          <w:p w14:paraId="1734EBE1" w14:textId="77777777" w:rsidR="00753FEB" w:rsidRPr="00B44F5A" w:rsidRDefault="00753FEB" w:rsidP="00D226E8">
            <w:pPr>
              <w:pStyle w:val="BodyText"/>
              <w:spacing w:after="0" w:line="240" w:lineRule="auto"/>
              <w:rPr>
                <w:rFonts w:ascii="Calibri Light" w:hAnsi="Calibri Light"/>
                <w:sz w:val="22"/>
                <w:szCs w:val="22"/>
              </w:rPr>
            </w:pPr>
            <w:r w:rsidRPr="00B44F5A">
              <w:rPr>
                <w:rFonts w:ascii="Calibri Light" w:hAnsi="Calibri Light"/>
                <w:sz w:val="22"/>
                <w:szCs w:val="22"/>
              </w:rPr>
              <w:t>2005</w:t>
            </w:r>
          </w:p>
        </w:tc>
        <w:tc>
          <w:tcPr>
            <w:tcW w:w="2568" w:type="dxa"/>
          </w:tcPr>
          <w:p w14:paraId="6449C711" w14:textId="77777777" w:rsidR="00753FEB" w:rsidRPr="00B44F5A" w:rsidRDefault="00753FEB" w:rsidP="00D226E8">
            <w:pPr>
              <w:pStyle w:val="BodyText"/>
              <w:spacing w:after="0" w:line="240" w:lineRule="auto"/>
              <w:rPr>
                <w:rFonts w:ascii="Calibri Light" w:hAnsi="Calibri Light"/>
                <w:sz w:val="22"/>
                <w:szCs w:val="22"/>
              </w:rPr>
            </w:pPr>
            <w:r w:rsidRPr="00B44F5A">
              <w:rPr>
                <w:rFonts w:ascii="Calibri Light" w:hAnsi="Calibri Light"/>
                <w:sz w:val="22"/>
                <w:szCs w:val="22"/>
              </w:rPr>
              <w:t>?</w:t>
            </w:r>
          </w:p>
        </w:tc>
        <w:tc>
          <w:tcPr>
            <w:tcW w:w="2568" w:type="dxa"/>
          </w:tcPr>
          <w:p w14:paraId="7D66B715" w14:textId="77777777" w:rsidR="00753FEB" w:rsidRPr="00B44F5A" w:rsidRDefault="00753FEB" w:rsidP="00D226E8">
            <w:pPr>
              <w:pStyle w:val="BodyText"/>
              <w:spacing w:after="0" w:line="240" w:lineRule="auto"/>
              <w:rPr>
                <w:rFonts w:ascii="Calibri Light" w:hAnsi="Calibri Light"/>
                <w:sz w:val="22"/>
                <w:szCs w:val="22"/>
              </w:rPr>
            </w:pPr>
          </w:p>
        </w:tc>
      </w:tr>
      <w:tr w:rsidR="00753FEB" w:rsidRPr="00D226E8" w14:paraId="1FCC4156" w14:textId="77777777" w:rsidTr="003B04A7">
        <w:trPr>
          <w:jc w:val="center"/>
        </w:trPr>
        <w:tc>
          <w:tcPr>
            <w:tcW w:w="2568" w:type="dxa"/>
          </w:tcPr>
          <w:p w14:paraId="2668FE3C" w14:textId="77777777" w:rsidR="00753FEB" w:rsidRPr="00B44F5A" w:rsidRDefault="00753FEB" w:rsidP="00D226E8">
            <w:pPr>
              <w:pStyle w:val="BodyText"/>
              <w:spacing w:after="0" w:line="240" w:lineRule="auto"/>
              <w:rPr>
                <w:rFonts w:ascii="Calibri Light" w:hAnsi="Calibri Light"/>
                <w:sz w:val="22"/>
                <w:szCs w:val="22"/>
              </w:rPr>
            </w:pPr>
            <w:r w:rsidRPr="00B44F5A">
              <w:rPr>
                <w:rFonts w:ascii="Calibri Light" w:hAnsi="Calibri Light"/>
                <w:sz w:val="22"/>
                <w:szCs w:val="22"/>
              </w:rPr>
              <w:t>2006</w:t>
            </w:r>
          </w:p>
        </w:tc>
        <w:tc>
          <w:tcPr>
            <w:tcW w:w="2568" w:type="dxa"/>
          </w:tcPr>
          <w:p w14:paraId="24EE10FA" w14:textId="77777777" w:rsidR="00753FEB" w:rsidRPr="00B44F5A" w:rsidRDefault="00753FEB" w:rsidP="00D226E8">
            <w:pPr>
              <w:pStyle w:val="BodyText"/>
              <w:spacing w:after="0" w:line="240" w:lineRule="auto"/>
              <w:rPr>
                <w:rFonts w:ascii="Calibri Light" w:hAnsi="Calibri Light"/>
                <w:sz w:val="22"/>
                <w:szCs w:val="22"/>
              </w:rPr>
            </w:pPr>
            <w:r w:rsidRPr="00B44F5A">
              <w:rPr>
                <w:rFonts w:ascii="Calibri Light" w:hAnsi="Calibri Light"/>
                <w:sz w:val="22"/>
                <w:szCs w:val="22"/>
              </w:rPr>
              <w:t>?</w:t>
            </w:r>
          </w:p>
        </w:tc>
        <w:tc>
          <w:tcPr>
            <w:tcW w:w="2568" w:type="dxa"/>
          </w:tcPr>
          <w:p w14:paraId="5C0DFDBE" w14:textId="77777777" w:rsidR="00753FEB" w:rsidRPr="00B44F5A" w:rsidRDefault="00753FEB" w:rsidP="00D226E8">
            <w:pPr>
              <w:pStyle w:val="BodyText"/>
              <w:spacing w:after="0" w:line="240" w:lineRule="auto"/>
              <w:rPr>
                <w:rFonts w:ascii="Calibri Light" w:hAnsi="Calibri Light"/>
                <w:sz w:val="22"/>
                <w:szCs w:val="22"/>
              </w:rPr>
            </w:pPr>
          </w:p>
        </w:tc>
      </w:tr>
      <w:tr w:rsidR="00753FEB" w:rsidRPr="00D226E8" w14:paraId="482A42CE" w14:textId="77777777" w:rsidTr="003B04A7">
        <w:trPr>
          <w:jc w:val="center"/>
        </w:trPr>
        <w:tc>
          <w:tcPr>
            <w:tcW w:w="2568" w:type="dxa"/>
          </w:tcPr>
          <w:p w14:paraId="79F33583" w14:textId="77777777" w:rsidR="00753FEB" w:rsidRPr="00B44F5A" w:rsidRDefault="00753FEB" w:rsidP="00D226E8">
            <w:pPr>
              <w:pStyle w:val="BodyText"/>
              <w:spacing w:after="0" w:line="240" w:lineRule="auto"/>
              <w:rPr>
                <w:rFonts w:ascii="Calibri Light" w:hAnsi="Calibri Light"/>
                <w:sz w:val="22"/>
                <w:szCs w:val="22"/>
              </w:rPr>
            </w:pPr>
            <w:r w:rsidRPr="00B44F5A">
              <w:rPr>
                <w:rFonts w:ascii="Calibri Light" w:hAnsi="Calibri Light"/>
                <w:sz w:val="22"/>
                <w:szCs w:val="22"/>
              </w:rPr>
              <w:t>2007</w:t>
            </w:r>
          </w:p>
        </w:tc>
        <w:tc>
          <w:tcPr>
            <w:tcW w:w="2568" w:type="dxa"/>
          </w:tcPr>
          <w:p w14:paraId="0258E86A" w14:textId="77777777" w:rsidR="00753FEB" w:rsidRPr="00B44F5A" w:rsidRDefault="00753FEB" w:rsidP="00D226E8">
            <w:pPr>
              <w:pStyle w:val="BodyText"/>
              <w:spacing w:after="0" w:line="240" w:lineRule="auto"/>
              <w:rPr>
                <w:rFonts w:ascii="Calibri Light" w:hAnsi="Calibri Light"/>
                <w:sz w:val="22"/>
                <w:szCs w:val="22"/>
              </w:rPr>
            </w:pPr>
            <w:r w:rsidRPr="00B44F5A">
              <w:rPr>
                <w:rFonts w:ascii="Calibri Light" w:hAnsi="Calibri Light"/>
                <w:sz w:val="22"/>
                <w:szCs w:val="22"/>
              </w:rPr>
              <w:t>50</w:t>
            </w:r>
          </w:p>
        </w:tc>
        <w:tc>
          <w:tcPr>
            <w:tcW w:w="2568" w:type="dxa"/>
          </w:tcPr>
          <w:p w14:paraId="27D8EDDF" w14:textId="77777777" w:rsidR="00753FEB" w:rsidRPr="00B44F5A" w:rsidRDefault="00753FEB" w:rsidP="00D226E8">
            <w:pPr>
              <w:pStyle w:val="BodyText"/>
              <w:spacing w:after="0" w:line="240" w:lineRule="auto"/>
              <w:rPr>
                <w:rFonts w:ascii="Calibri Light" w:hAnsi="Calibri Light"/>
                <w:sz w:val="22"/>
                <w:szCs w:val="22"/>
              </w:rPr>
            </w:pPr>
            <w:r>
              <w:rPr>
                <w:rFonts w:ascii="Calibri Light" w:hAnsi="Calibri Light"/>
                <w:sz w:val="22"/>
                <w:szCs w:val="22"/>
              </w:rPr>
              <w:t>400</w:t>
            </w:r>
          </w:p>
        </w:tc>
      </w:tr>
      <w:tr w:rsidR="00753FEB" w:rsidRPr="00D226E8" w14:paraId="4AA21DB7" w14:textId="77777777" w:rsidTr="003B04A7">
        <w:trPr>
          <w:jc w:val="center"/>
        </w:trPr>
        <w:tc>
          <w:tcPr>
            <w:tcW w:w="2568" w:type="dxa"/>
          </w:tcPr>
          <w:p w14:paraId="1851AB8F" w14:textId="77777777" w:rsidR="00753FEB" w:rsidRPr="00B44F5A" w:rsidRDefault="00753FEB" w:rsidP="00D226E8">
            <w:pPr>
              <w:pStyle w:val="BodyText"/>
              <w:spacing w:after="0" w:line="240" w:lineRule="auto"/>
              <w:rPr>
                <w:rFonts w:ascii="Calibri Light" w:hAnsi="Calibri Light"/>
                <w:sz w:val="22"/>
                <w:szCs w:val="22"/>
              </w:rPr>
            </w:pPr>
            <w:r w:rsidRPr="00B44F5A">
              <w:rPr>
                <w:rFonts w:ascii="Calibri Light" w:hAnsi="Calibri Light"/>
                <w:sz w:val="22"/>
                <w:szCs w:val="22"/>
              </w:rPr>
              <w:t>2008</w:t>
            </w:r>
          </w:p>
        </w:tc>
        <w:tc>
          <w:tcPr>
            <w:tcW w:w="2568" w:type="dxa"/>
          </w:tcPr>
          <w:p w14:paraId="102F54CF" w14:textId="77777777" w:rsidR="00753FEB" w:rsidRPr="00B44F5A" w:rsidRDefault="00753FEB" w:rsidP="00D226E8">
            <w:pPr>
              <w:pStyle w:val="BodyText"/>
              <w:spacing w:after="0" w:line="240" w:lineRule="auto"/>
              <w:rPr>
                <w:rFonts w:ascii="Calibri Light" w:hAnsi="Calibri Light"/>
                <w:sz w:val="22"/>
                <w:szCs w:val="22"/>
              </w:rPr>
            </w:pPr>
            <w:r w:rsidRPr="00B44F5A">
              <w:rPr>
                <w:rFonts w:ascii="Calibri Light" w:hAnsi="Calibri Light"/>
                <w:sz w:val="22"/>
                <w:szCs w:val="22"/>
              </w:rPr>
              <w:t>134</w:t>
            </w:r>
          </w:p>
        </w:tc>
        <w:tc>
          <w:tcPr>
            <w:tcW w:w="2568" w:type="dxa"/>
          </w:tcPr>
          <w:p w14:paraId="02D54419" w14:textId="77777777" w:rsidR="00753FEB" w:rsidRPr="00B44F5A" w:rsidRDefault="00753FEB" w:rsidP="00D226E8">
            <w:pPr>
              <w:pStyle w:val="BodyText"/>
              <w:spacing w:after="0" w:line="240" w:lineRule="auto"/>
              <w:rPr>
                <w:rFonts w:ascii="Calibri Light" w:hAnsi="Calibri Light"/>
                <w:sz w:val="22"/>
                <w:szCs w:val="22"/>
              </w:rPr>
            </w:pPr>
            <w:r>
              <w:rPr>
                <w:rFonts w:ascii="Calibri Light" w:hAnsi="Calibri Light"/>
                <w:sz w:val="22"/>
                <w:szCs w:val="22"/>
              </w:rPr>
              <w:t>1000</w:t>
            </w:r>
          </w:p>
        </w:tc>
      </w:tr>
      <w:tr w:rsidR="00753FEB" w:rsidRPr="00D226E8" w14:paraId="7DE70955" w14:textId="77777777" w:rsidTr="003B04A7">
        <w:trPr>
          <w:jc w:val="center"/>
        </w:trPr>
        <w:tc>
          <w:tcPr>
            <w:tcW w:w="2568" w:type="dxa"/>
          </w:tcPr>
          <w:p w14:paraId="485ADCE2" w14:textId="77777777" w:rsidR="00753FEB" w:rsidRPr="00B44F5A" w:rsidRDefault="00753FEB" w:rsidP="00D226E8">
            <w:pPr>
              <w:pStyle w:val="BodyText"/>
              <w:spacing w:after="0" w:line="240" w:lineRule="auto"/>
              <w:rPr>
                <w:rFonts w:ascii="Calibri Light" w:hAnsi="Calibri Light"/>
                <w:sz w:val="22"/>
                <w:szCs w:val="22"/>
              </w:rPr>
            </w:pPr>
            <w:r w:rsidRPr="00B44F5A">
              <w:rPr>
                <w:rFonts w:ascii="Calibri Light" w:hAnsi="Calibri Light"/>
                <w:sz w:val="22"/>
                <w:szCs w:val="22"/>
              </w:rPr>
              <w:t>2009</w:t>
            </w:r>
          </w:p>
        </w:tc>
        <w:tc>
          <w:tcPr>
            <w:tcW w:w="2568" w:type="dxa"/>
          </w:tcPr>
          <w:p w14:paraId="60D8AE0E" w14:textId="77777777" w:rsidR="00753FEB" w:rsidRPr="00B44F5A" w:rsidRDefault="00753FEB" w:rsidP="00D226E8">
            <w:pPr>
              <w:pStyle w:val="BodyText"/>
              <w:spacing w:after="0" w:line="240" w:lineRule="auto"/>
              <w:rPr>
                <w:rFonts w:ascii="Calibri Light" w:hAnsi="Calibri Light"/>
                <w:sz w:val="22"/>
                <w:szCs w:val="22"/>
              </w:rPr>
            </w:pPr>
            <w:r w:rsidRPr="00B44F5A">
              <w:rPr>
                <w:rFonts w:ascii="Calibri Light" w:hAnsi="Calibri Light"/>
                <w:sz w:val="22"/>
                <w:szCs w:val="22"/>
              </w:rPr>
              <w:t>111</w:t>
            </w:r>
          </w:p>
        </w:tc>
        <w:tc>
          <w:tcPr>
            <w:tcW w:w="2568" w:type="dxa"/>
          </w:tcPr>
          <w:p w14:paraId="739A34C3" w14:textId="77777777" w:rsidR="00753FEB" w:rsidRPr="00B44F5A" w:rsidRDefault="00753FEB" w:rsidP="00D226E8">
            <w:pPr>
              <w:pStyle w:val="BodyText"/>
              <w:spacing w:after="0" w:line="240" w:lineRule="auto"/>
              <w:rPr>
                <w:rFonts w:ascii="Calibri Light" w:hAnsi="Calibri Light"/>
                <w:sz w:val="22"/>
                <w:szCs w:val="22"/>
              </w:rPr>
            </w:pPr>
            <w:r>
              <w:rPr>
                <w:rFonts w:ascii="Calibri Light" w:hAnsi="Calibri Light"/>
                <w:sz w:val="22"/>
                <w:szCs w:val="22"/>
              </w:rPr>
              <w:t>1500</w:t>
            </w:r>
          </w:p>
        </w:tc>
      </w:tr>
      <w:tr w:rsidR="00753FEB" w:rsidRPr="00D226E8" w14:paraId="349B9986" w14:textId="77777777" w:rsidTr="003B04A7">
        <w:trPr>
          <w:jc w:val="center"/>
        </w:trPr>
        <w:tc>
          <w:tcPr>
            <w:tcW w:w="2568" w:type="dxa"/>
          </w:tcPr>
          <w:p w14:paraId="235E02AF" w14:textId="77777777" w:rsidR="00753FEB" w:rsidRPr="00B44F5A" w:rsidRDefault="00753FEB" w:rsidP="00D226E8">
            <w:pPr>
              <w:pStyle w:val="BodyText"/>
              <w:spacing w:after="0" w:line="240" w:lineRule="auto"/>
              <w:rPr>
                <w:rFonts w:ascii="Calibri Light" w:hAnsi="Calibri Light"/>
                <w:sz w:val="22"/>
                <w:szCs w:val="22"/>
              </w:rPr>
            </w:pPr>
            <w:r w:rsidRPr="00B44F5A">
              <w:rPr>
                <w:rFonts w:ascii="Calibri Light" w:hAnsi="Calibri Light"/>
                <w:sz w:val="22"/>
                <w:szCs w:val="22"/>
              </w:rPr>
              <w:t>2010</w:t>
            </w:r>
          </w:p>
        </w:tc>
        <w:tc>
          <w:tcPr>
            <w:tcW w:w="2568" w:type="dxa"/>
          </w:tcPr>
          <w:p w14:paraId="6899B057" w14:textId="77777777" w:rsidR="00753FEB" w:rsidRPr="00B44F5A" w:rsidRDefault="00753FEB" w:rsidP="00D226E8">
            <w:pPr>
              <w:pStyle w:val="BodyText"/>
              <w:spacing w:after="0" w:line="240" w:lineRule="auto"/>
              <w:rPr>
                <w:rFonts w:ascii="Calibri Light" w:hAnsi="Calibri Light"/>
                <w:sz w:val="22"/>
                <w:szCs w:val="22"/>
              </w:rPr>
            </w:pPr>
            <w:r w:rsidRPr="00B44F5A">
              <w:rPr>
                <w:rFonts w:ascii="Calibri Light" w:hAnsi="Calibri Light"/>
                <w:sz w:val="22"/>
                <w:szCs w:val="22"/>
              </w:rPr>
              <w:t>100</w:t>
            </w:r>
          </w:p>
        </w:tc>
        <w:tc>
          <w:tcPr>
            <w:tcW w:w="2568" w:type="dxa"/>
          </w:tcPr>
          <w:p w14:paraId="6B0EDF5B" w14:textId="77777777" w:rsidR="00753FEB" w:rsidRPr="00B44F5A" w:rsidRDefault="00753FEB" w:rsidP="00D226E8">
            <w:pPr>
              <w:pStyle w:val="BodyText"/>
              <w:spacing w:after="0" w:line="240" w:lineRule="auto"/>
              <w:rPr>
                <w:rFonts w:ascii="Calibri Light" w:hAnsi="Calibri Light"/>
                <w:sz w:val="22"/>
                <w:szCs w:val="22"/>
              </w:rPr>
            </w:pPr>
            <w:r>
              <w:rPr>
                <w:rFonts w:ascii="Calibri Light" w:hAnsi="Calibri Light"/>
                <w:sz w:val="22"/>
                <w:szCs w:val="22"/>
              </w:rPr>
              <w:t>2000</w:t>
            </w:r>
          </w:p>
        </w:tc>
      </w:tr>
      <w:tr w:rsidR="00753FEB" w:rsidRPr="00D226E8" w14:paraId="01A94BE0" w14:textId="77777777" w:rsidTr="003B04A7">
        <w:trPr>
          <w:jc w:val="center"/>
        </w:trPr>
        <w:tc>
          <w:tcPr>
            <w:tcW w:w="2568" w:type="dxa"/>
          </w:tcPr>
          <w:p w14:paraId="505D8012" w14:textId="77777777" w:rsidR="00753FEB" w:rsidRPr="00B44F5A" w:rsidRDefault="00753FEB" w:rsidP="00D226E8">
            <w:pPr>
              <w:pStyle w:val="BodyText"/>
              <w:spacing w:after="0" w:line="240" w:lineRule="auto"/>
              <w:rPr>
                <w:rFonts w:ascii="Calibri Light" w:hAnsi="Calibri Light"/>
                <w:sz w:val="22"/>
                <w:szCs w:val="22"/>
              </w:rPr>
            </w:pPr>
            <w:r w:rsidRPr="00B44F5A">
              <w:rPr>
                <w:rFonts w:ascii="Calibri Light" w:hAnsi="Calibri Light"/>
                <w:sz w:val="22"/>
                <w:szCs w:val="22"/>
              </w:rPr>
              <w:t>2011</w:t>
            </w:r>
          </w:p>
        </w:tc>
        <w:tc>
          <w:tcPr>
            <w:tcW w:w="2568" w:type="dxa"/>
          </w:tcPr>
          <w:p w14:paraId="2E071CF0" w14:textId="77777777" w:rsidR="00753FEB" w:rsidRPr="00B44F5A" w:rsidRDefault="00753FEB" w:rsidP="00D226E8">
            <w:pPr>
              <w:pStyle w:val="BodyText"/>
              <w:spacing w:after="0" w:line="240" w:lineRule="auto"/>
              <w:rPr>
                <w:rFonts w:ascii="Calibri Light" w:hAnsi="Calibri Light"/>
                <w:sz w:val="22"/>
                <w:szCs w:val="22"/>
              </w:rPr>
            </w:pPr>
            <w:r w:rsidRPr="00B44F5A">
              <w:rPr>
                <w:rFonts w:ascii="Calibri Light" w:hAnsi="Calibri Light"/>
                <w:sz w:val="22"/>
                <w:szCs w:val="22"/>
              </w:rPr>
              <w:t>122</w:t>
            </w:r>
          </w:p>
        </w:tc>
        <w:tc>
          <w:tcPr>
            <w:tcW w:w="2568" w:type="dxa"/>
          </w:tcPr>
          <w:p w14:paraId="61EDFA54" w14:textId="77777777" w:rsidR="00753FEB" w:rsidRPr="00B44F5A" w:rsidRDefault="00753FEB" w:rsidP="00D226E8">
            <w:pPr>
              <w:pStyle w:val="BodyText"/>
              <w:spacing w:after="0" w:line="240" w:lineRule="auto"/>
              <w:rPr>
                <w:rFonts w:ascii="Calibri Light" w:hAnsi="Calibri Light"/>
                <w:sz w:val="22"/>
                <w:szCs w:val="22"/>
              </w:rPr>
            </w:pPr>
            <w:r>
              <w:rPr>
                <w:rFonts w:ascii="Calibri Light" w:hAnsi="Calibri Light"/>
                <w:sz w:val="22"/>
                <w:szCs w:val="22"/>
              </w:rPr>
              <w:t>2500</w:t>
            </w:r>
          </w:p>
        </w:tc>
      </w:tr>
      <w:tr w:rsidR="00753FEB" w:rsidRPr="00D226E8" w14:paraId="6198BC11" w14:textId="77777777" w:rsidTr="003B04A7">
        <w:trPr>
          <w:jc w:val="center"/>
        </w:trPr>
        <w:tc>
          <w:tcPr>
            <w:tcW w:w="2568" w:type="dxa"/>
          </w:tcPr>
          <w:p w14:paraId="56D07E4E" w14:textId="77777777" w:rsidR="00753FEB" w:rsidRPr="00B44F5A" w:rsidRDefault="00753FEB" w:rsidP="00D226E8">
            <w:pPr>
              <w:pStyle w:val="BodyText"/>
              <w:spacing w:after="0" w:line="240" w:lineRule="auto"/>
              <w:rPr>
                <w:rFonts w:ascii="Calibri Light" w:hAnsi="Calibri Light"/>
                <w:sz w:val="22"/>
                <w:szCs w:val="22"/>
              </w:rPr>
            </w:pPr>
            <w:r w:rsidRPr="00B44F5A">
              <w:rPr>
                <w:rFonts w:ascii="Calibri Light" w:hAnsi="Calibri Light"/>
                <w:sz w:val="22"/>
                <w:szCs w:val="22"/>
              </w:rPr>
              <w:t>2012</w:t>
            </w:r>
          </w:p>
        </w:tc>
        <w:tc>
          <w:tcPr>
            <w:tcW w:w="2568" w:type="dxa"/>
          </w:tcPr>
          <w:p w14:paraId="178A5D71" w14:textId="77777777" w:rsidR="00753FEB" w:rsidRPr="00B44F5A" w:rsidRDefault="00753FEB" w:rsidP="00D226E8">
            <w:pPr>
              <w:pStyle w:val="BodyText"/>
              <w:spacing w:after="0" w:line="240" w:lineRule="auto"/>
              <w:rPr>
                <w:rFonts w:ascii="Calibri Light" w:hAnsi="Calibri Light"/>
                <w:sz w:val="22"/>
                <w:szCs w:val="22"/>
              </w:rPr>
            </w:pPr>
            <w:r w:rsidRPr="00B44F5A">
              <w:rPr>
                <w:rFonts w:ascii="Calibri Light" w:hAnsi="Calibri Light"/>
                <w:sz w:val="22"/>
                <w:szCs w:val="22"/>
              </w:rPr>
              <w:t>134</w:t>
            </w:r>
          </w:p>
        </w:tc>
        <w:tc>
          <w:tcPr>
            <w:tcW w:w="2568" w:type="dxa"/>
          </w:tcPr>
          <w:p w14:paraId="322F7498" w14:textId="77777777" w:rsidR="00753FEB" w:rsidRPr="00B44F5A" w:rsidRDefault="00753FEB" w:rsidP="00D226E8">
            <w:pPr>
              <w:pStyle w:val="BodyText"/>
              <w:spacing w:after="0" w:line="240" w:lineRule="auto"/>
              <w:rPr>
                <w:rFonts w:ascii="Calibri Light" w:hAnsi="Calibri Light"/>
                <w:sz w:val="22"/>
                <w:szCs w:val="22"/>
              </w:rPr>
            </w:pPr>
            <w:r>
              <w:rPr>
                <w:rFonts w:ascii="Calibri Light" w:hAnsi="Calibri Light"/>
                <w:sz w:val="22"/>
                <w:szCs w:val="22"/>
              </w:rPr>
              <w:t>3000</w:t>
            </w:r>
          </w:p>
        </w:tc>
      </w:tr>
      <w:tr w:rsidR="00753FEB" w:rsidRPr="00D226E8" w14:paraId="3B5144AA" w14:textId="77777777" w:rsidTr="003B04A7">
        <w:trPr>
          <w:jc w:val="center"/>
        </w:trPr>
        <w:tc>
          <w:tcPr>
            <w:tcW w:w="2568" w:type="dxa"/>
          </w:tcPr>
          <w:p w14:paraId="3B73B1A4" w14:textId="77777777" w:rsidR="00753FEB" w:rsidRPr="00B44F5A" w:rsidRDefault="00753FEB" w:rsidP="00D226E8">
            <w:pPr>
              <w:pStyle w:val="BodyText"/>
              <w:spacing w:after="0" w:line="240" w:lineRule="auto"/>
              <w:rPr>
                <w:rFonts w:ascii="Calibri Light" w:hAnsi="Calibri Light"/>
                <w:sz w:val="22"/>
                <w:szCs w:val="22"/>
              </w:rPr>
            </w:pPr>
            <w:r w:rsidRPr="00B44F5A">
              <w:rPr>
                <w:rFonts w:ascii="Calibri Light" w:hAnsi="Calibri Light"/>
                <w:sz w:val="22"/>
                <w:szCs w:val="22"/>
              </w:rPr>
              <w:t>2013</w:t>
            </w:r>
          </w:p>
        </w:tc>
        <w:tc>
          <w:tcPr>
            <w:tcW w:w="2568" w:type="dxa"/>
          </w:tcPr>
          <w:p w14:paraId="6072B5C5" w14:textId="77777777" w:rsidR="00753FEB" w:rsidRPr="00B44F5A" w:rsidRDefault="00753FEB" w:rsidP="00D226E8">
            <w:pPr>
              <w:pStyle w:val="BodyText"/>
              <w:spacing w:after="0" w:line="240" w:lineRule="auto"/>
              <w:rPr>
                <w:rFonts w:ascii="Calibri Light" w:hAnsi="Calibri Light"/>
                <w:sz w:val="22"/>
                <w:szCs w:val="22"/>
              </w:rPr>
            </w:pPr>
            <w:r w:rsidRPr="00B44F5A">
              <w:rPr>
                <w:rFonts w:ascii="Calibri Light" w:hAnsi="Calibri Light"/>
                <w:sz w:val="22"/>
                <w:szCs w:val="22"/>
              </w:rPr>
              <w:t>157</w:t>
            </w:r>
          </w:p>
        </w:tc>
        <w:tc>
          <w:tcPr>
            <w:tcW w:w="2568" w:type="dxa"/>
          </w:tcPr>
          <w:p w14:paraId="2BB43490" w14:textId="77777777" w:rsidR="00753FEB" w:rsidRPr="00B44F5A" w:rsidRDefault="00753FEB" w:rsidP="00D226E8">
            <w:pPr>
              <w:pStyle w:val="BodyText"/>
              <w:spacing w:after="0" w:line="240" w:lineRule="auto"/>
              <w:rPr>
                <w:rFonts w:ascii="Calibri Light" w:hAnsi="Calibri Light"/>
                <w:sz w:val="22"/>
                <w:szCs w:val="22"/>
              </w:rPr>
            </w:pPr>
            <w:r>
              <w:rPr>
                <w:rFonts w:ascii="Calibri Light" w:hAnsi="Calibri Light"/>
                <w:sz w:val="22"/>
                <w:szCs w:val="22"/>
              </w:rPr>
              <w:t>4000</w:t>
            </w:r>
          </w:p>
        </w:tc>
      </w:tr>
    </w:tbl>
    <w:p w14:paraId="37C40B1F" w14:textId="77777777" w:rsidR="00D226E8" w:rsidRPr="00D226E8" w:rsidRDefault="00D226E8" w:rsidP="00D226E8">
      <w:pPr>
        <w:pStyle w:val="BodyText"/>
        <w:spacing w:after="0" w:line="240" w:lineRule="auto"/>
        <w:rPr>
          <w:rFonts w:ascii="Calibri Light" w:hAnsi="Calibri Light"/>
          <w:sz w:val="24"/>
          <w:szCs w:val="24"/>
        </w:rPr>
      </w:pPr>
      <w:r w:rsidRPr="00D226E8">
        <w:rPr>
          <w:rFonts w:ascii="Calibri Light" w:hAnsi="Calibri Light"/>
          <w:sz w:val="24"/>
          <w:szCs w:val="24"/>
        </w:rPr>
        <w:t xml:space="preserve"> </w:t>
      </w:r>
    </w:p>
    <w:p w14:paraId="76EB642C" w14:textId="77777777" w:rsidR="00D226E8" w:rsidRPr="00B96344" w:rsidRDefault="00D226E8" w:rsidP="00B96344">
      <w:pPr>
        <w:pStyle w:val="Heading2"/>
      </w:pPr>
      <w:r w:rsidRPr="00B96344">
        <w:t xml:space="preserve">History of Ultimate Ladies Day Out Celebration </w:t>
      </w:r>
    </w:p>
    <w:p w14:paraId="3F6EE9DD" w14:textId="77777777" w:rsidR="00D226E8" w:rsidRPr="00B44F5A" w:rsidRDefault="00D226E8" w:rsidP="00D37FEC">
      <w:pPr>
        <w:spacing w:after="0"/>
        <w:rPr>
          <w:sz w:val="22"/>
          <w:szCs w:val="22"/>
        </w:rPr>
      </w:pPr>
      <w:r w:rsidRPr="00B44F5A">
        <w:rPr>
          <w:sz w:val="22"/>
          <w:szCs w:val="22"/>
        </w:rPr>
        <w:t>The promoters of Expo for Women introduced a new</w:t>
      </w:r>
      <w:r w:rsidR="00311D67">
        <w:rPr>
          <w:sz w:val="22"/>
          <w:szCs w:val="22"/>
        </w:rPr>
        <w:t xml:space="preserve"> one day</w:t>
      </w:r>
      <w:r w:rsidRPr="00B44F5A">
        <w:rPr>
          <w:sz w:val="22"/>
          <w:szCs w:val="22"/>
        </w:rPr>
        <w:t xml:space="preserve"> event </w:t>
      </w:r>
      <w:r w:rsidR="00311D67">
        <w:rPr>
          <w:sz w:val="22"/>
          <w:szCs w:val="22"/>
        </w:rPr>
        <w:t xml:space="preserve">in the fall of 2013 a </w:t>
      </w:r>
      <w:r w:rsidRPr="00B44F5A">
        <w:rPr>
          <w:sz w:val="22"/>
          <w:szCs w:val="22"/>
        </w:rPr>
        <w:t xml:space="preserve">women only interest event supporting women’s everyday challenges to creating the life they deserve. This event was presented </w:t>
      </w:r>
      <w:r w:rsidR="00DD631D" w:rsidRPr="00B44F5A">
        <w:rPr>
          <w:sz w:val="22"/>
          <w:szCs w:val="22"/>
        </w:rPr>
        <w:t xml:space="preserve">to the Michiana community </w:t>
      </w:r>
      <w:r w:rsidRPr="00B44F5A">
        <w:rPr>
          <w:sz w:val="22"/>
          <w:szCs w:val="22"/>
        </w:rPr>
        <w:t xml:space="preserve">in the fall (Nov.) 2013 Mishawaka, IN, 2014 South Bend, IN. </w:t>
      </w:r>
      <w:r w:rsidR="00A2570C">
        <w:rPr>
          <w:sz w:val="22"/>
          <w:szCs w:val="22"/>
        </w:rPr>
        <w:t xml:space="preserve">In 2015 the Century Center requested this women’s event be hosted downtown.  </w:t>
      </w:r>
      <w:r w:rsidRPr="00B44F5A">
        <w:rPr>
          <w:sz w:val="22"/>
          <w:szCs w:val="22"/>
        </w:rPr>
        <w:t xml:space="preserve">The 2016 event is moving to spring downtown South Bend. </w:t>
      </w:r>
      <w:r w:rsidR="00DD631D" w:rsidRPr="00B44F5A">
        <w:rPr>
          <w:sz w:val="22"/>
          <w:szCs w:val="22"/>
        </w:rPr>
        <w:t xml:space="preserve">The goal is to create a smaller more intimate event promoting shopping local encouraging our attendees to support our community with their dollars.  </w:t>
      </w:r>
      <w:r w:rsidR="00311D67">
        <w:rPr>
          <w:sz w:val="22"/>
          <w:szCs w:val="22"/>
        </w:rPr>
        <w:t xml:space="preserve">The goal is to present a personal more intimate event for women of all walks of life focusing on </w:t>
      </w:r>
      <w:r w:rsidR="00D37FEC">
        <w:rPr>
          <w:sz w:val="22"/>
          <w:szCs w:val="22"/>
        </w:rPr>
        <w:t>p</w:t>
      </w:r>
      <w:r w:rsidR="00D37FEC" w:rsidRPr="00B44F5A">
        <w:rPr>
          <w:sz w:val="22"/>
          <w:szCs w:val="22"/>
        </w:rPr>
        <w:t>rofessional women, stay at home moms</w:t>
      </w:r>
      <w:r w:rsidR="00D37FEC">
        <w:rPr>
          <w:sz w:val="22"/>
          <w:szCs w:val="22"/>
        </w:rPr>
        <w:t xml:space="preserve"> and working women, </w:t>
      </w:r>
      <w:r w:rsidR="00311D67">
        <w:rPr>
          <w:sz w:val="22"/>
          <w:szCs w:val="22"/>
        </w:rPr>
        <w:t xml:space="preserve">their unique needs specifically health, wellness and beauty. </w:t>
      </w:r>
    </w:p>
    <w:p w14:paraId="1D0EA31F" w14:textId="77777777" w:rsidR="00DD631D" w:rsidRPr="00B44F5A" w:rsidRDefault="00DD631D" w:rsidP="00DD631D">
      <w:pPr>
        <w:spacing w:after="0" w:line="240" w:lineRule="auto"/>
        <w:rPr>
          <w:sz w:val="22"/>
          <w:szCs w:val="22"/>
        </w:rPr>
      </w:pPr>
    </w:p>
    <w:tbl>
      <w:tblPr>
        <w:tblStyle w:val="TableGrid"/>
        <w:tblW w:w="0" w:type="auto"/>
        <w:jc w:val="center"/>
        <w:tblLook w:val="01E0" w:firstRow="1" w:lastRow="1" w:firstColumn="1" w:lastColumn="1" w:noHBand="0" w:noVBand="0"/>
      </w:tblPr>
      <w:tblGrid>
        <w:gridCol w:w="2568"/>
        <w:gridCol w:w="2568"/>
        <w:gridCol w:w="2568"/>
        <w:gridCol w:w="2568"/>
      </w:tblGrid>
      <w:tr w:rsidR="00564E8A" w:rsidRPr="00B44F5A" w14:paraId="0AFBD426" w14:textId="77777777" w:rsidTr="00564E8A">
        <w:trPr>
          <w:jc w:val="center"/>
        </w:trPr>
        <w:tc>
          <w:tcPr>
            <w:tcW w:w="2568" w:type="dxa"/>
            <w:shd w:val="clear" w:color="auto" w:fill="EAE8E8" w:themeFill="accent6" w:themeFillTint="33"/>
          </w:tcPr>
          <w:p w14:paraId="55949BF3" w14:textId="77777777" w:rsidR="00564E8A" w:rsidRPr="00B44F5A" w:rsidRDefault="00564E8A" w:rsidP="00D226E8">
            <w:pPr>
              <w:pStyle w:val="BodyText"/>
              <w:spacing w:after="0" w:line="240" w:lineRule="auto"/>
              <w:rPr>
                <w:rFonts w:ascii="Calibri Light" w:hAnsi="Calibri Light"/>
                <w:sz w:val="22"/>
                <w:szCs w:val="22"/>
              </w:rPr>
            </w:pPr>
            <w:r w:rsidRPr="00B44F5A">
              <w:rPr>
                <w:rFonts w:ascii="Calibri Light" w:hAnsi="Calibri Light"/>
                <w:sz w:val="22"/>
                <w:szCs w:val="22"/>
              </w:rPr>
              <w:t>Year</w:t>
            </w:r>
          </w:p>
        </w:tc>
        <w:tc>
          <w:tcPr>
            <w:tcW w:w="2568" w:type="dxa"/>
            <w:shd w:val="clear" w:color="auto" w:fill="EAE8E8" w:themeFill="accent6" w:themeFillTint="33"/>
          </w:tcPr>
          <w:p w14:paraId="412FA241" w14:textId="77777777" w:rsidR="00564E8A" w:rsidRPr="00B44F5A" w:rsidRDefault="00564E8A" w:rsidP="00D226E8">
            <w:pPr>
              <w:pStyle w:val="BodyText"/>
              <w:spacing w:after="0" w:line="240" w:lineRule="auto"/>
              <w:rPr>
                <w:rFonts w:ascii="Calibri Light" w:hAnsi="Calibri Light"/>
                <w:sz w:val="22"/>
                <w:szCs w:val="22"/>
              </w:rPr>
            </w:pPr>
            <w:r w:rsidRPr="00B44F5A">
              <w:rPr>
                <w:rFonts w:ascii="Calibri Light" w:hAnsi="Calibri Light"/>
                <w:sz w:val="22"/>
                <w:szCs w:val="22"/>
              </w:rPr>
              <w:t># of Exhibitors</w:t>
            </w:r>
          </w:p>
        </w:tc>
        <w:tc>
          <w:tcPr>
            <w:tcW w:w="2568" w:type="dxa"/>
            <w:shd w:val="clear" w:color="auto" w:fill="EAE8E8" w:themeFill="accent6" w:themeFillTint="33"/>
          </w:tcPr>
          <w:p w14:paraId="5B705D72" w14:textId="77777777" w:rsidR="00564E8A" w:rsidRPr="00B44F5A" w:rsidRDefault="00564E8A" w:rsidP="00D226E8">
            <w:pPr>
              <w:pStyle w:val="BodyText"/>
              <w:spacing w:after="0" w:line="240" w:lineRule="auto"/>
              <w:rPr>
                <w:rFonts w:ascii="Calibri Light" w:hAnsi="Calibri Light"/>
                <w:sz w:val="22"/>
                <w:szCs w:val="22"/>
              </w:rPr>
            </w:pPr>
            <w:r>
              <w:rPr>
                <w:rFonts w:ascii="Calibri Light" w:hAnsi="Calibri Light"/>
                <w:sz w:val="22"/>
                <w:szCs w:val="22"/>
              </w:rPr>
              <w:t>Year</w:t>
            </w:r>
          </w:p>
        </w:tc>
        <w:tc>
          <w:tcPr>
            <w:tcW w:w="2568" w:type="dxa"/>
            <w:shd w:val="clear" w:color="auto" w:fill="EAE8E8" w:themeFill="accent6" w:themeFillTint="33"/>
          </w:tcPr>
          <w:p w14:paraId="00BDC359" w14:textId="77777777" w:rsidR="00564E8A" w:rsidRPr="00B44F5A" w:rsidRDefault="00564E8A" w:rsidP="00D226E8">
            <w:pPr>
              <w:pStyle w:val="BodyText"/>
              <w:spacing w:after="0" w:line="240" w:lineRule="auto"/>
              <w:rPr>
                <w:rFonts w:ascii="Calibri Light" w:hAnsi="Calibri Light"/>
                <w:sz w:val="22"/>
                <w:szCs w:val="22"/>
              </w:rPr>
            </w:pPr>
            <w:r w:rsidRPr="00B44F5A">
              <w:rPr>
                <w:rFonts w:ascii="Calibri Light" w:hAnsi="Calibri Light"/>
                <w:sz w:val="22"/>
                <w:szCs w:val="22"/>
              </w:rPr>
              <w:t># of Exhibitors</w:t>
            </w:r>
          </w:p>
        </w:tc>
      </w:tr>
      <w:tr w:rsidR="00564E8A" w:rsidRPr="00B44F5A" w14:paraId="03383987" w14:textId="77777777" w:rsidTr="008A2FA5">
        <w:trPr>
          <w:jc w:val="center"/>
        </w:trPr>
        <w:tc>
          <w:tcPr>
            <w:tcW w:w="2568" w:type="dxa"/>
          </w:tcPr>
          <w:p w14:paraId="7A066CBA" w14:textId="77777777" w:rsidR="00564E8A" w:rsidRPr="00B44F5A" w:rsidRDefault="00564E8A" w:rsidP="00D226E8">
            <w:pPr>
              <w:pStyle w:val="BodyText"/>
              <w:spacing w:after="0" w:line="240" w:lineRule="auto"/>
              <w:rPr>
                <w:rFonts w:ascii="Calibri Light" w:hAnsi="Calibri Light"/>
                <w:sz w:val="22"/>
                <w:szCs w:val="22"/>
              </w:rPr>
            </w:pPr>
            <w:r w:rsidRPr="00B44F5A">
              <w:rPr>
                <w:rFonts w:ascii="Calibri Light" w:hAnsi="Calibri Light"/>
                <w:sz w:val="22"/>
                <w:szCs w:val="22"/>
              </w:rPr>
              <w:t>2013</w:t>
            </w:r>
          </w:p>
        </w:tc>
        <w:tc>
          <w:tcPr>
            <w:tcW w:w="2568" w:type="dxa"/>
          </w:tcPr>
          <w:p w14:paraId="63860661" w14:textId="77777777" w:rsidR="00564E8A" w:rsidRPr="00B44F5A" w:rsidRDefault="00564E8A" w:rsidP="00D226E8">
            <w:pPr>
              <w:pStyle w:val="BodyText"/>
              <w:spacing w:after="0" w:line="240" w:lineRule="auto"/>
              <w:rPr>
                <w:rFonts w:ascii="Calibri Light" w:hAnsi="Calibri Light"/>
                <w:sz w:val="22"/>
                <w:szCs w:val="22"/>
              </w:rPr>
            </w:pPr>
            <w:r w:rsidRPr="00B44F5A">
              <w:rPr>
                <w:rFonts w:ascii="Calibri Light" w:hAnsi="Calibri Light"/>
                <w:sz w:val="22"/>
                <w:szCs w:val="22"/>
              </w:rPr>
              <w:t>50</w:t>
            </w:r>
          </w:p>
        </w:tc>
        <w:tc>
          <w:tcPr>
            <w:tcW w:w="2568" w:type="dxa"/>
          </w:tcPr>
          <w:p w14:paraId="27AFA190" w14:textId="77777777" w:rsidR="00564E8A" w:rsidRPr="00B44F5A" w:rsidRDefault="00564E8A" w:rsidP="00D226E8">
            <w:pPr>
              <w:pStyle w:val="BodyText"/>
              <w:spacing w:after="0" w:line="240" w:lineRule="auto"/>
              <w:rPr>
                <w:rFonts w:ascii="Calibri Light" w:hAnsi="Calibri Light"/>
                <w:sz w:val="22"/>
                <w:szCs w:val="22"/>
              </w:rPr>
            </w:pPr>
          </w:p>
        </w:tc>
        <w:tc>
          <w:tcPr>
            <w:tcW w:w="2568" w:type="dxa"/>
          </w:tcPr>
          <w:p w14:paraId="17D5E17D" w14:textId="77777777" w:rsidR="00564E8A" w:rsidRPr="00B44F5A" w:rsidRDefault="00564E8A" w:rsidP="00D226E8">
            <w:pPr>
              <w:pStyle w:val="BodyText"/>
              <w:spacing w:after="0" w:line="240" w:lineRule="auto"/>
              <w:rPr>
                <w:rFonts w:ascii="Calibri Light" w:hAnsi="Calibri Light"/>
                <w:sz w:val="22"/>
                <w:szCs w:val="22"/>
              </w:rPr>
            </w:pPr>
          </w:p>
        </w:tc>
      </w:tr>
      <w:tr w:rsidR="00564E8A" w:rsidRPr="00B44F5A" w14:paraId="4705D790" w14:textId="77777777" w:rsidTr="008A2FA5">
        <w:trPr>
          <w:jc w:val="center"/>
        </w:trPr>
        <w:tc>
          <w:tcPr>
            <w:tcW w:w="2568" w:type="dxa"/>
          </w:tcPr>
          <w:p w14:paraId="1F039D9A" w14:textId="77777777" w:rsidR="00564E8A" w:rsidRPr="00B44F5A" w:rsidRDefault="00564E8A" w:rsidP="00D226E8">
            <w:pPr>
              <w:pStyle w:val="BodyText"/>
              <w:spacing w:after="0" w:line="240" w:lineRule="auto"/>
              <w:rPr>
                <w:rFonts w:ascii="Calibri Light" w:hAnsi="Calibri Light"/>
                <w:sz w:val="22"/>
                <w:szCs w:val="22"/>
              </w:rPr>
            </w:pPr>
            <w:r w:rsidRPr="00B44F5A">
              <w:rPr>
                <w:rFonts w:ascii="Calibri Light" w:hAnsi="Calibri Light"/>
                <w:sz w:val="22"/>
                <w:szCs w:val="22"/>
              </w:rPr>
              <w:t>2014</w:t>
            </w:r>
          </w:p>
        </w:tc>
        <w:tc>
          <w:tcPr>
            <w:tcW w:w="2568" w:type="dxa"/>
          </w:tcPr>
          <w:p w14:paraId="68C1E135" w14:textId="77777777" w:rsidR="00564E8A" w:rsidRPr="00B44F5A" w:rsidRDefault="00564E8A" w:rsidP="00D226E8">
            <w:pPr>
              <w:pStyle w:val="BodyText"/>
              <w:spacing w:after="0" w:line="240" w:lineRule="auto"/>
              <w:rPr>
                <w:rFonts w:ascii="Calibri Light" w:hAnsi="Calibri Light"/>
                <w:sz w:val="22"/>
                <w:szCs w:val="22"/>
              </w:rPr>
            </w:pPr>
            <w:r w:rsidRPr="00B44F5A">
              <w:rPr>
                <w:rFonts w:ascii="Calibri Light" w:hAnsi="Calibri Light"/>
                <w:sz w:val="22"/>
                <w:szCs w:val="22"/>
              </w:rPr>
              <w:t>54</w:t>
            </w:r>
          </w:p>
        </w:tc>
        <w:tc>
          <w:tcPr>
            <w:tcW w:w="2568" w:type="dxa"/>
          </w:tcPr>
          <w:p w14:paraId="70E98AF0" w14:textId="77777777" w:rsidR="00564E8A" w:rsidRPr="00B44F5A" w:rsidRDefault="00564E8A" w:rsidP="00D226E8">
            <w:pPr>
              <w:pStyle w:val="BodyText"/>
              <w:spacing w:after="0" w:line="240" w:lineRule="auto"/>
              <w:rPr>
                <w:rFonts w:ascii="Calibri Light" w:hAnsi="Calibri Light"/>
                <w:sz w:val="22"/>
                <w:szCs w:val="22"/>
              </w:rPr>
            </w:pPr>
            <w:r>
              <w:rPr>
                <w:rFonts w:ascii="Calibri Light" w:hAnsi="Calibri Light"/>
                <w:sz w:val="22"/>
                <w:szCs w:val="22"/>
              </w:rPr>
              <w:t>2016</w:t>
            </w:r>
          </w:p>
        </w:tc>
        <w:tc>
          <w:tcPr>
            <w:tcW w:w="2568" w:type="dxa"/>
          </w:tcPr>
          <w:p w14:paraId="4A840D7A" w14:textId="77777777" w:rsidR="00564E8A" w:rsidRPr="00B44F5A" w:rsidRDefault="00564E8A" w:rsidP="00D226E8">
            <w:pPr>
              <w:pStyle w:val="BodyText"/>
              <w:spacing w:after="0" w:line="240" w:lineRule="auto"/>
              <w:rPr>
                <w:rFonts w:ascii="Calibri Light" w:hAnsi="Calibri Light"/>
                <w:sz w:val="22"/>
                <w:szCs w:val="22"/>
              </w:rPr>
            </w:pPr>
            <w:r>
              <w:rPr>
                <w:rFonts w:ascii="Calibri Light" w:hAnsi="Calibri Light"/>
                <w:sz w:val="22"/>
                <w:szCs w:val="22"/>
              </w:rPr>
              <w:t>60 (expected)</w:t>
            </w:r>
          </w:p>
        </w:tc>
      </w:tr>
    </w:tbl>
    <w:p w14:paraId="462B8BC6" w14:textId="77777777" w:rsidR="00D226E8" w:rsidRPr="00D226E8" w:rsidRDefault="00D226E8" w:rsidP="00D226E8">
      <w:pPr>
        <w:pStyle w:val="BodyText"/>
        <w:spacing w:after="0" w:line="240" w:lineRule="auto"/>
        <w:rPr>
          <w:rFonts w:ascii="Calibri Light" w:hAnsi="Calibri Light"/>
          <w:sz w:val="24"/>
          <w:szCs w:val="24"/>
        </w:rPr>
      </w:pPr>
    </w:p>
    <w:tbl>
      <w:tblPr>
        <w:tblStyle w:val="TableGrid"/>
        <w:tblW w:w="0" w:type="auto"/>
        <w:jc w:val="center"/>
        <w:tblLook w:val="01E0" w:firstRow="1" w:lastRow="1" w:firstColumn="1" w:lastColumn="1" w:noHBand="0" w:noVBand="0"/>
      </w:tblPr>
      <w:tblGrid>
        <w:gridCol w:w="2568"/>
        <w:gridCol w:w="2568"/>
      </w:tblGrid>
      <w:tr w:rsidR="00753FEB" w:rsidRPr="00D226E8" w14:paraId="0AC15876" w14:textId="77777777" w:rsidTr="00E279CF">
        <w:trPr>
          <w:jc w:val="center"/>
        </w:trPr>
        <w:tc>
          <w:tcPr>
            <w:tcW w:w="2568" w:type="dxa"/>
            <w:shd w:val="clear" w:color="auto" w:fill="EAE8E8" w:themeFill="accent6" w:themeFillTint="33"/>
          </w:tcPr>
          <w:p w14:paraId="0F9E0A51" w14:textId="77777777" w:rsidR="00753FEB" w:rsidRPr="00B44F5A" w:rsidRDefault="00753FEB" w:rsidP="00E279CF">
            <w:pPr>
              <w:pStyle w:val="BodyText"/>
              <w:spacing w:after="0" w:line="240" w:lineRule="auto"/>
              <w:rPr>
                <w:rFonts w:ascii="Calibri Light" w:hAnsi="Calibri Light"/>
                <w:sz w:val="22"/>
                <w:szCs w:val="22"/>
              </w:rPr>
            </w:pPr>
            <w:r w:rsidRPr="00B44F5A">
              <w:rPr>
                <w:rFonts w:ascii="Calibri Light" w:hAnsi="Calibri Light"/>
                <w:sz w:val="22"/>
                <w:szCs w:val="22"/>
              </w:rPr>
              <w:t>Year</w:t>
            </w:r>
          </w:p>
        </w:tc>
        <w:tc>
          <w:tcPr>
            <w:tcW w:w="2568" w:type="dxa"/>
            <w:shd w:val="clear" w:color="auto" w:fill="EAE8E8" w:themeFill="accent6" w:themeFillTint="33"/>
          </w:tcPr>
          <w:p w14:paraId="3CFE81AB" w14:textId="77777777" w:rsidR="00753FEB" w:rsidRPr="00B44F5A" w:rsidRDefault="00753FEB" w:rsidP="00E279CF">
            <w:pPr>
              <w:pStyle w:val="BodyText"/>
              <w:spacing w:after="0" w:line="240" w:lineRule="auto"/>
              <w:rPr>
                <w:rFonts w:ascii="Calibri Light" w:hAnsi="Calibri Light"/>
                <w:sz w:val="22"/>
                <w:szCs w:val="22"/>
              </w:rPr>
            </w:pPr>
            <w:r>
              <w:rPr>
                <w:rFonts w:ascii="Calibri Light" w:hAnsi="Calibri Light"/>
                <w:sz w:val="22"/>
                <w:szCs w:val="22"/>
              </w:rPr>
              <w:t>Approx. Attendance</w:t>
            </w:r>
          </w:p>
        </w:tc>
      </w:tr>
      <w:tr w:rsidR="00753FEB" w:rsidRPr="00311D67" w14:paraId="0E9C6277" w14:textId="77777777" w:rsidTr="00E279CF">
        <w:trPr>
          <w:jc w:val="center"/>
        </w:trPr>
        <w:tc>
          <w:tcPr>
            <w:tcW w:w="2568" w:type="dxa"/>
          </w:tcPr>
          <w:p w14:paraId="366B6A74" w14:textId="77777777" w:rsidR="00753FEB" w:rsidRPr="00B44F5A" w:rsidRDefault="00753FEB" w:rsidP="00E279CF">
            <w:pPr>
              <w:pStyle w:val="BodyText"/>
              <w:spacing w:after="0" w:line="240" w:lineRule="auto"/>
              <w:rPr>
                <w:rFonts w:ascii="Calibri Light" w:hAnsi="Calibri Light"/>
                <w:sz w:val="22"/>
                <w:szCs w:val="22"/>
              </w:rPr>
            </w:pPr>
            <w:r>
              <w:rPr>
                <w:rFonts w:ascii="Calibri Light" w:hAnsi="Calibri Light"/>
                <w:sz w:val="22"/>
                <w:szCs w:val="22"/>
              </w:rPr>
              <w:t>201</w:t>
            </w:r>
            <w:r w:rsidR="00A2570C">
              <w:rPr>
                <w:rFonts w:ascii="Calibri Light" w:hAnsi="Calibri Light"/>
                <w:sz w:val="22"/>
                <w:szCs w:val="22"/>
              </w:rPr>
              <w:t>3</w:t>
            </w:r>
          </w:p>
        </w:tc>
        <w:tc>
          <w:tcPr>
            <w:tcW w:w="2568" w:type="dxa"/>
          </w:tcPr>
          <w:p w14:paraId="51DFB7D6" w14:textId="77777777" w:rsidR="00753FEB" w:rsidRPr="00B44F5A" w:rsidRDefault="00A2570C" w:rsidP="00E279CF">
            <w:pPr>
              <w:pStyle w:val="BodyText"/>
              <w:spacing w:after="0" w:line="240" w:lineRule="auto"/>
              <w:rPr>
                <w:rFonts w:ascii="Calibri Light" w:hAnsi="Calibri Light"/>
                <w:sz w:val="22"/>
                <w:szCs w:val="22"/>
              </w:rPr>
            </w:pPr>
            <w:r>
              <w:rPr>
                <w:rFonts w:ascii="Calibri Light" w:hAnsi="Calibri Light"/>
                <w:sz w:val="22"/>
                <w:szCs w:val="22"/>
              </w:rPr>
              <w:t>600</w:t>
            </w:r>
          </w:p>
        </w:tc>
      </w:tr>
      <w:tr w:rsidR="00753FEB" w:rsidRPr="00D226E8" w14:paraId="22C9695C" w14:textId="77777777" w:rsidTr="00E279CF">
        <w:trPr>
          <w:jc w:val="center"/>
        </w:trPr>
        <w:tc>
          <w:tcPr>
            <w:tcW w:w="2568" w:type="dxa"/>
          </w:tcPr>
          <w:p w14:paraId="207A1AEA" w14:textId="77777777" w:rsidR="00753FEB" w:rsidRPr="00B44F5A" w:rsidRDefault="00A2570C" w:rsidP="00E279CF">
            <w:pPr>
              <w:pStyle w:val="BodyText"/>
              <w:spacing w:after="0" w:line="240" w:lineRule="auto"/>
              <w:rPr>
                <w:rFonts w:ascii="Calibri Light" w:hAnsi="Calibri Light"/>
                <w:sz w:val="22"/>
                <w:szCs w:val="22"/>
              </w:rPr>
            </w:pPr>
            <w:r>
              <w:rPr>
                <w:rFonts w:ascii="Calibri Light" w:hAnsi="Calibri Light"/>
                <w:sz w:val="22"/>
                <w:szCs w:val="22"/>
              </w:rPr>
              <w:t>2014</w:t>
            </w:r>
          </w:p>
        </w:tc>
        <w:tc>
          <w:tcPr>
            <w:tcW w:w="2568" w:type="dxa"/>
          </w:tcPr>
          <w:p w14:paraId="076758E1" w14:textId="77777777" w:rsidR="00753FEB" w:rsidRPr="00B44F5A" w:rsidRDefault="00A2570C" w:rsidP="00E279CF">
            <w:pPr>
              <w:pStyle w:val="BodyText"/>
              <w:spacing w:after="0" w:line="240" w:lineRule="auto"/>
              <w:rPr>
                <w:rFonts w:ascii="Calibri Light" w:hAnsi="Calibri Light"/>
                <w:sz w:val="22"/>
                <w:szCs w:val="22"/>
              </w:rPr>
            </w:pPr>
            <w:r>
              <w:rPr>
                <w:rFonts w:ascii="Calibri Light" w:hAnsi="Calibri Light"/>
                <w:sz w:val="22"/>
                <w:szCs w:val="22"/>
              </w:rPr>
              <w:t>1300</w:t>
            </w:r>
          </w:p>
        </w:tc>
      </w:tr>
      <w:tr w:rsidR="00A2570C" w:rsidRPr="00D226E8" w14:paraId="4265D44D" w14:textId="77777777" w:rsidTr="00E279CF">
        <w:trPr>
          <w:jc w:val="center"/>
        </w:trPr>
        <w:tc>
          <w:tcPr>
            <w:tcW w:w="2568" w:type="dxa"/>
          </w:tcPr>
          <w:p w14:paraId="23DBBC0D" w14:textId="77777777" w:rsidR="00A2570C" w:rsidRDefault="00A2570C" w:rsidP="00E279CF">
            <w:pPr>
              <w:pStyle w:val="BodyText"/>
              <w:spacing w:after="0" w:line="240" w:lineRule="auto"/>
              <w:rPr>
                <w:rFonts w:ascii="Calibri Light" w:hAnsi="Calibri Light"/>
                <w:sz w:val="22"/>
                <w:szCs w:val="22"/>
              </w:rPr>
            </w:pPr>
            <w:r>
              <w:rPr>
                <w:rFonts w:ascii="Calibri Light" w:hAnsi="Calibri Light"/>
                <w:sz w:val="22"/>
                <w:szCs w:val="22"/>
              </w:rPr>
              <w:t>2016</w:t>
            </w:r>
          </w:p>
        </w:tc>
        <w:tc>
          <w:tcPr>
            <w:tcW w:w="2568" w:type="dxa"/>
          </w:tcPr>
          <w:p w14:paraId="3FC9F918" w14:textId="77777777" w:rsidR="00A2570C" w:rsidRDefault="00A2570C" w:rsidP="00E279CF">
            <w:pPr>
              <w:pStyle w:val="BodyText"/>
              <w:spacing w:after="0" w:line="240" w:lineRule="auto"/>
              <w:rPr>
                <w:rFonts w:ascii="Calibri Light" w:hAnsi="Calibri Light"/>
                <w:sz w:val="22"/>
                <w:szCs w:val="22"/>
              </w:rPr>
            </w:pPr>
            <w:r>
              <w:rPr>
                <w:rFonts w:ascii="Calibri Light" w:hAnsi="Calibri Light"/>
                <w:sz w:val="22"/>
                <w:szCs w:val="22"/>
              </w:rPr>
              <w:t>2000 (expected)</w:t>
            </w:r>
          </w:p>
        </w:tc>
      </w:tr>
    </w:tbl>
    <w:p w14:paraId="578E6BDB" w14:textId="77777777" w:rsidR="00D226E8" w:rsidRPr="00D226E8" w:rsidRDefault="00D226E8" w:rsidP="00D226E8">
      <w:pPr>
        <w:pStyle w:val="Heading2"/>
      </w:pPr>
      <w:r w:rsidRPr="00D226E8">
        <w:t xml:space="preserve">Theme/Goal </w:t>
      </w:r>
    </w:p>
    <w:p w14:paraId="0DCCA141" w14:textId="77777777" w:rsidR="00D226E8" w:rsidRPr="00B44F5A" w:rsidRDefault="00D226E8" w:rsidP="00D226E8">
      <w:pPr>
        <w:spacing w:after="0" w:line="240" w:lineRule="auto"/>
        <w:rPr>
          <w:sz w:val="22"/>
          <w:szCs w:val="22"/>
        </w:rPr>
      </w:pPr>
      <w:r w:rsidRPr="00B44F5A">
        <w:rPr>
          <w:sz w:val="22"/>
          <w:szCs w:val="22"/>
        </w:rPr>
        <w:t>The Ultimate Ladies Day Celebration is a first-of-its-kind, large scale community event that brings women from all walks of life together in a fun, open environment to discover, shop and support local designers, artists, specialty retailers and area nonprofits. Attendees will treat themselves and their girlfriends to a fabulous day of shopping, food, beverage and product sampling, fashion shows, art, health and wellness demonstrations, rejuvenation services and more. The theme of Ultimate Ladies Day Out Celebration is “A Day of Beauty Inside and Out.”</w:t>
      </w:r>
    </w:p>
    <w:p w14:paraId="7E52F547" w14:textId="77777777" w:rsidR="00D226E8" w:rsidRPr="00B44F5A" w:rsidRDefault="00D37FEC" w:rsidP="00B44F5A">
      <w:pPr>
        <w:pStyle w:val="Heading2"/>
      </w:pPr>
      <w:r>
        <w:lastRenderedPageBreak/>
        <w:t>Happenings</w:t>
      </w:r>
    </w:p>
    <w:p w14:paraId="4F98AD9D" w14:textId="77777777" w:rsidR="00D37FEC" w:rsidRDefault="00D37FEC" w:rsidP="00D226E8">
      <w:pPr>
        <w:spacing w:after="0"/>
        <w:rPr>
          <w:sz w:val="22"/>
          <w:szCs w:val="22"/>
        </w:rPr>
      </w:pPr>
      <w:r>
        <w:rPr>
          <w:sz w:val="22"/>
          <w:szCs w:val="22"/>
        </w:rPr>
        <w:t xml:space="preserve">Hours of Operation: 2 – 8 pm main expo event – 5 – 8 pm </w:t>
      </w:r>
      <w:r w:rsidR="00087102">
        <w:rPr>
          <w:sz w:val="22"/>
          <w:szCs w:val="22"/>
        </w:rPr>
        <w:t>Ladies Day Out Happy Hour</w:t>
      </w:r>
      <w:r>
        <w:rPr>
          <w:sz w:val="22"/>
          <w:szCs w:val="22"/>
        </w:rPr>
        <w:t xml:space="preserve"> with cash bar</w:t>
      </w:r>
    </w:p>
    <w:p w14:paraId="2F492D96" w14:textId="77777777" w:rsidR="00087102" w:rsidRDefault="00087102" w:rsidP="00D226E8">
      <w:pPr>
        <w:spacing w:after="0"/>
        <w:rPr>
          <w:sz w:val="22"/>
          <w:szCs w:val="22"/>
        </w:rPr>
      </w:pPr>
      <w:r>
        <w:rPr>
          <w:sz w:val="22"/>
          <w:szCs w:val="22"/>
        </w:rPr>
        <w:t>Location: Century Center Convention Center Downtown South Bend, IN – Discovery Ball Room</w:t>
      </w:r>
    </w:p>
    <w:p w14:paraId="2566AD42" w14:textId="77777777" w:rsidR="00D226E8" w:rsidRPr="00B44F5A" w:rsidRDefault="00D226E8" w:rsidP="00D226E8">
      <w:pPr>
        <w:spacing w:after="0"/>
        <w:rPr>
          <w:sz w:val="22"/>
          <w:szCs w:val="22"/>
        </w:rPr>
      </w:pPr>
      <w:r w:rsidRPr="00B44F5A">
        <w:rPr>
          <w:sz w:val="22"/>
          <w:szCs w:val="22"/>
        </w:rPr>
        <w:t xml:space="preserve">Booth Activities: Exhibitors were encouraged to provide demonstrations, play games, have merchandise to sell, set appointments and/or establish a mechanism for future business. </w:t>
      </w:r>
    </w:p>
    <w:p w14:paraId="6F1187AD" w14:textId="77777777" w:rsidR="00D226E8" w:rsidRPr="00B44F5A" w:rsidRDefault="00D226E8" w:rsidP="00D226E8">
      <w:pPr>
        <w:spacing w:after="0"/>
        <w:rPr>
          <w:sz w:val="22"/>
          <w:szCs w:val="22"/>
        </w:rPr>
      </w:pPr>
      <w:r w:rsidRPr="00B44F5A">
        <w:rPr>
          <w:sz w:val="22"/>
          <w:szCs w:val="22"/>
        </w:rPr>
        <w:t>Seminars: Education, workshops, music and dance performances.</w:t>
      </w:r>
    </w:p>
    <w:p w14:paraId="0E8EFBBA" w14:textId="77777777" w:rsidR="00D226E8" w:rsidRPr="00B44F5A" w:rsidRDefault="00D226E8" w:rsidP="00D226E8">
      <w:pPr>
        <w:spacing w:after="0"/>
        <w:rPr>
          <w:sz w:val="22"/>
          <w:szCs w:val="22"/>
        </w:rPr>
      </w:pPr>
      <w:r w:rsidRPr="00B44F5A">
        <w:rPr>
          <w:sz w:val="22"/>
          <w:szCs w:val="22"/>
        </w:rPr>
        <w:t xml:space="preserve">Entertainment: </w:t>
      </w:r>
      <w:r w:rsidR="00DD631D" w:rsidRPr="00B44F5A">
        <w:rPr>
          <w:sz w:val="22"/>
          <w:szCs w:val="22"/>
        </w:rPr>
        <w:t>DJ entertainment all day, live musicians for Ladies Day Out Happy Hours</w:t>
      </w:r>
    </w:p>
    <w:p w14:paraId="1E5BB60F" w14:textId="77777777" w:rsidR="00D226E8" w:rsidRPr="00B44F5A" w:rsidRDefault="00D226E8" w:rsidP="00D226E8">
      <w:pPr>
        <w:spacing w:after="0"/>
        <w:rPr>
          <w:sz w:val="22"/>
          <w:szCs w:val="22"/>
        </w:rPr>
      </w:pPr>
      <w:r w:rsidRPr="00B44F5A">
        <w:rPr>
          <w:sz w:val="22"/>
          <w:szCs w:val="22"/>
        </w:rPr>
        <w:t>Door Prizes: Provided by the exhibitors</w:t>
      </w:r>
      <w:r w:rsidR="00DD631D" w:rsidRPr="00B44F5A">
        <w:rPr>
          <w:sz w:val="22"/>
          <w:szCs w:val="22"/>
        </w:rPr>
        <w:t>, sponsors and community donations equal to approximately $10,000</w:t>
      </w:r>
      <w:r w:rsidRPr="00B44F5A">
        <w:rPr>
          <w:sz w:val="22"/>
          <w:szCs w:val="22"/>
        </w:rPr>
        <w:t xml:space="preserve"> to encourage market survey participation</w:t>
      </w:r>
    </w:p>
    <w:p w14:paraId="3F642CB9" w14:textId="77777777" w:rsidR="00D226E8" w:rsidRPr="00D226E8" w:rsidRDefault="00D226E8" w:rsidP="00D226E8">
      <w:pPr>
        <w:pStyle w:val="Heading2"/>
      </w:pPr>
      <w:r w:rsidRPr="00D226E8">
        <w:t xml:space="preserve">Advertising Methods </w:t>
      </w:r>
    </w:p>
    <w:p w14:paraId="011495CB" w14:textId="77777777" w:rsidR="00D226E8" w:rsidRPr="00B44F5A" w:rsidRDefault="00D226E8" w:rsidP="00D226E8">
      <w:pPr>
        <w:spacing w:after="0" w:line="240" w:lineRule="auto"/>
        <w:rPr>
          <w:sz w:val="22"/>
          <w:szCs w:val="22"/>
        </w:rPr>
      </w:pPr>
      <w:r w:rsidRPr="00B44F5A">
        <w:rPr>
          <w:sz w:val="22"/>
          <w:szCs w:val="22"/>
        </w:rPr>
        <w:t>Expo for Women Website: www.expoforwomensouthbend.org</w:t>
      </w:r>
    </w:p>
    <w:p w14:paraId="0DC34565" w14:textId="77777777" w:rsidR="00D226E8" w:rsidRPr="00B44F5A" w:rsidRDefault="00D226E8" w:rsidP="00D226E8">
      <w:pPr>
        <w:spacing w:after="0" w:line="240" w:lineRule="auto"/>
        <w:rPr>
          <w:sz w:val="22"/>
          <w:szCs w:val="22"/>
        </w:rPr>
      </w:pPr>
      <w:r w:rsidRPr="00B44F5A">
        <w:rPr>
          <w:sz w:val="22"/>
          <w:szCs w:val="22"/>
        </w:rPr>
        <w:t xml:space="preserve">Web directory </w:t>
      </w:r>
      <w:r w:rsidR="00B44F5A" w:rsidRPr="00B44F5A">
        <w:rPr>
          <w:sz w:val="22"/>
          <w:szCs w:val="22"/>
        </w:rPr>
        <w:t>– exhibitors listed, sponsors logo presented</w:t>
      </w:r>
    </w:p>
    <w:p w14:paraId="1749F376" w14:textId="77777777" w:rsidR="00D226E8" w:rsidRPr="00B44F5A" w:rsidRDefault="00D226E8" w:rsidP="00D226E8">
      <w:pPr>
        <w:spacing w:after="0" w:line="240" w:lineRule="auto"/>
        <w:rPr>
          <w:sz w:val="22"/>
          <w:szCs w:val="22"/>
        </w:rPr>
      </w:pPr>
      <w:r w:rsidRPr="00B44F5A">
        <w:rPr>
          <w:sz w:val="22"/>
          <w:szCs w:val="22"/>
        </w:rPr>
        <w:t xml:space="preserve">Internet: Community/event Calendars. Craig’s List, Event Promoters </w:t>
      </w:r>
    </w:p>
    <w:p w14:paraId="0B0DA497" w14:textId="77777777" w:rsidR="00D226E8" w:rsidRPr="00B44F5A" w:rsidRDefault="00D226E8" w:rsidP="00D226E8">
      <w:pPr>
        <w:spacing w:after="0" w:line="240" w:lineRule="auto"/>
        <w:rPr>
          <w:sz w:val="22"/>
          <w:szCs w:val="22"/>
        </w:rPr>
      </w:pPr>
      <w:r w:rsidRPr="00B44F5A">
        <w:rPr>
          <w:sz w:val="22"/>
          <w:szCs w:val="22"/>
        </w:rPr>
        <w:t>Engagement</w:t>
      </w:r>
      <w:r w:rsidR="00B44F5A" w:rsidRPr="00B44F5A">
        <w:rPr>
          <w:sz w:val="22"/>
          <w:szCs w:val="22"/>
        </w:rPr>
        <w:t>: S</w:t>
      </w:r>
      <w:r w:rsidRPr="00B44F5A">
        <w:rPr>
          <w:sz w:val="22"/>
          <w:szCs w:val="22"/>
        </w:rPr>
        <w:t>ocial media, email marketing</w:t>
      </w:r>
      <w:r w:rsidR="00087102">
        <w:rPr>
          <w:sz w:val="22"/>
          <w:szCs w:val="22"/>
        </w:rPr>
        <w:t xml:space="preserve">, </w:t>
      </w:r>
      <w:r w:rsidRPr="00B44F5A">
        <w:rPr>
          <w:sz w:val="22"/>
          <w:szCs w:val="22"/>
        </w:rPr>
        <w:t>direct mail</w:t>
      </w:r>
      <w:r w:rsidR="00087102">
        <w:rPr>
          <w:sz w:val="22"/>
          <w:szCs w:val="22"/>
        </w:rPr>
        <w:t>, internet directory and radio</w:t>
      </w:r>
    </w:p>
    <w:p w14:paraId="256FDEDB" w14:textId="77777777" w:rsidR="00D226E8" w:rsidRPr="00B44F5A" w:rsidRDefault="00D226E8" w:rsidP="00D226E8">
      <w:pPr>
        <w:spacing w:after="0" w:line="240" w:lineRule="auto"/>
        <w:rPr>
          <w:sz w:val="22"/>
          <w:szCs w:val="22"/>
        </w:rPr>
      </w:pPr>
      <w:r w:rsidRPr="00B44F5A">
        <w:rPr>
          <w:sz w:val="22"/>
          <w:szCs w:val="22"/>
        </w:rPr>
        <w:t xml:space="preserve">Community Websites/Banner Ads </w:t>
      </w:r>
    </w:p>
    <w:p w14:paraId="4FC536E9" w14:textId="77777777" w:rsidR="00D226E8" w:rsidRPr="00B44F5A" w:rsidRDefault="00130ECF" w:rsidP="00D226E8">
      <w:pPr>
        <w:spacing w:after="0" w:line="240" w:lineRule="auto"/>
        <w:rPr>
          <w:sz w:val="22"/>
          <w:szCs w:val="22"/>
        </w:rPr>
      </w:pPr>
      <w:r>
        <w:rPr>
          <w:sz w:val="22"/>
          <w:szCs w:val="22"/>
        </w:rPr>
        <w:t xml:space="preserve">Television: ABC News57, WNIT </w:t>
      </w:r>
    </w:p>
    <w:p w14:paraId="5BD86571" w14:textId="77777777" w:rsidR="00D226E8" w:rsidRPr="00B44F5A" w:rsidRDefault="00D226E8" w:rsidP="00D226E8">
      <w:pPr>
        <w:spacing w:after="0" w:line="240" w:lineRule="auto"/>
        <w:rPr>
          <w:sz w:val="22"/>
          <w:szCs w:val="22"/>
        </w:rPr>
      </w:pPr>
      <w:r w:rsidRPr="00B44F5A">
        <w:rPr>
          <w:sz w:val="22"/>
          <w:szCs w:val="22"/>
        </w:rPr>
        <w:t>Radio: B100 Country Radio</w:t>
      </w:r>
      <w:r w:rsidR="00130ECF">
        <w:rPr>
          <w:sz w:val="22"/>
          <w:szCs w:val="22"/>
        </w:rPr>
        <w:t>, WVPE Public Radio</w:t>
      </w:r>
      <w:r w:rsidRPr="00B44F5A">
        <w:rPr>
          <w:sz w:val="22"/>
          <w:szCs w:val="22"/>
        </w:rPr>
        <w:t xml:space="preserve">  </w:t>
      </w:r>
    </w:p>
    <w:p w14:paraId="17B88BA7" w14:textId="77777777" w:rsidR="00B44F5A" w:rsidRDefault="00B44F5A" w:rsidP="00D226E8">
      <w:pPr>
        <w:spacing w:after="0" w:line="240" w:lineRule="auto"/>
        <w:rPr>
          <w:sz w:val="22"/>
          <w:szCs w:val="22"/>
        </w:rPr>
      </w:pPr>
      <w:r w:rsidRPr="00B44F5A">
        <w:rPr>
          <w:sz w:val="22"/>
          <w:szCs w:val="22"/>
        </w:rPr>
        <w:t>Magazine: Michiana Life, Small Biz Forward</w:t>
      </w:r>
      <w:r w:rsidR="00087102">
        <w:rPr>
          <w:sz w:val="22"/>
          <w:szCs w:val="22"/>
        </w:rPr>
        <w:t xml:space="preserve"> </w:t>
      </w:r>
    </w:p>
    <w:p w14:paraId="1DD232DA" w14:textId="77777777" w:rsidR="00C36B16" w:rsidRDefault="00C36B16" w:rsidP="00D226E8">
      <w:pPr>
        <w:spacing w:after="0" w:line="240" w:lineRule="auto"/>
        <w:rPr>
          <w:sz w:val="22"/>
          <w:szCs w:val="22"/>
        </w:rPr>
      </w:pPr>
      <w:r>
        <w:rPr>
          <w:sz w:val="22"/>
          <w:szCs w:val="22"/>
        </w:rPr>
        <w:t>YouTube.com Channel</w:t>
      </w:r>
      <w:r w:rsidR="00130ECF">
        <w:rPr>
          <w:sz w:val="22"/>
          <w:szCs w:val="22"/>
        </w:rPr>
        <w:t xml:space="preserve">: ExpoForWomenSB </w:t>
      </w:r>
      <w:r>
        <w:rPr>
          <w:sz w:val="22"/>
          <w:szCs w:val="22"/>
        </w:rPr>
        <w:t xml:space="preserve"> </w:t>
      </w:r>
      <w:r w:rsidR="00130ECF">
        <w:rPr>
          <w:sz w:val="22"/>
          <w:szCs w:val="22"/>
        </w:rPr>
        <w:t xml:space="preserve">– 9 videos </w:t>
      </w:r>
    </w:p>
    <w:p w14:paraId="23F59CFB" w14:textId="77777777" w:rsidR="00D226E8" w:rsidRPr="00D226E8" w:rsidRDefault="00D226E8" w:rsidP="00D226E8">
      <w:pPr>
        <w:pStyle w:val="Heading2"/>
      </w:pPr>
      <w:r w:rsidRPr="00D226E8">
        <w:t xml:space="preserve">Community </w:t>
      </w:r>
      <w:r w:rsidR="0010075E">
        <w:t xml:space="preserve">Giving </w:t>
      </w:r>
    </w:p>
    <w:p w14:paraId="2093FD1C" w14:textId="77777777" w:rsidR="0010075E" w:rsidRPr="0010075E" w:rsidRDefault="0010075E" w:rsidP="0010075E">
      <w:pPr>
        <w:pStyle w:val="BodyText"/>
        <w:spacing w:line="240" w:lineRule="auto"/>
        <w:rPr>
          <w:rFonts w:asciiTheme="minorHAnsi" w:hAnsiTheme="minorHAnsi" w:cs="Tahoma"/>
          <w:sz w:val="22"/>
          <w:szCs w:val="24"/>
        </w:rPr>
      </w:pPr>
      <w:r w:rsidRPr="0010075E">
        <w:rPr>
          <w:rFonts w:asciiTheme="minorHAnsi" w:hAnsiTheme="minorHAnsi" w:cs="Tahoma"/>
          <w:sz w:val="22"/>
          <w:szCs w:val="24"/>
        </w:rPr>
        <w:t xml:space="preserve">Over the years </w:t>
      </w:r>
      <w:r w:rsidR="00B44F5A" w:rsidRPr="0010075E">
        <w:rPr>
          <w:rFonts w:asciiTheme="minorHAnsi" w:hAnsiTheme="minorHAnsi" w:cs="Tahoma"/>
          <w:sz w:val="22"/>
          <w:szCs w:val="24"/>
        </w:rPr>
        <w:t>10%</w:t>
      </w:r>
      <w:r>
        <w:rPr>
          <w:rFonts w:asciiTheme="minorHAnsi" w:hAnsiTheme="minorHAnsi" w:cs="Tahoma"/>
          <w:sz w:val="22"/>
          <w:szCs w:val="24"/>
        </w:rPr>
        <w:t xml:space="preserve"> of the event proceeds </w:t>
      </w:r>
      <w:r w:rsidRPr="0010075E">
        <w:rPr>
          <w:rFonts w:asciiTheme="minorHAnsi" w:hAnsiTheme="minorHAnsi" w:cs="Tahoma"/>
          <w:sz w:val="22"/>
          <w:szCs w:val="24"/>
        </w:rPr>
        <w:t>goes to community giving</w:t>
      </w:r>
      <w:r>
        <w:rPr>
          <w:rFonts w:asciiTheme="minorHAnsi" w:hAnsiTheme="minorHAnsi" w:cs="Tahoma"/>
          <w:sz w:val="22"/>
          <w:szCs w:val="24"/>
        </w:rPr>
        <w:t xml:space="preserve"> plus donated booth space to local smaller charities.</w:t>
      </w:r>
      <w:r w:rsidRPr="0010075E">
        <w:rPr>
          <w:rFonts w:asciiTheme="minorHAnsi" w:hAnsiTheme="minorHAnsi" w:cs="Tahoma"/>
          <w:sz w:val="22"/>
          <w:szCs w:val="24"/>
        </w:rPr>
        <w:t xml:space="preserve"> These organizations include </w:t>
      </w:r>
      <w:r w:rsidR="00D226E8" w:rsidRPr="0010075E">
        <w:rPr>
          <w:rFonts w:asciiTheme="minorHAnsi" w:hAnsiTheme="minorHAnsi" w:cs="Tahoma"/>
          <w:sz w:val="22"/>
          <w:szCs w:val="24"/>
        </w:rPr>
        <w:t>to American Heart Association BetterU</w:t>
      </w:r>
      <w:r w:rsidRPr="0010075E">
        <w:rPr>
          <w:rFonts w:asciiTheme="minorHAnsi" w:hAnsiTheme="minorHAnsi" w:cs="Tahoma"/>
          <w:sz w:val="22"/>
          <w:szCs w:val="24"/>
        </w:rPr>
        <w:t xml:space="preserve">, </w:t>
      </w:r>
      <w:r w:rsidR="00DD631D" w:rsidRPr="0010075E">
        <w:rPr>
          <w:rFonts w:asciiTheme="minorHAnsi" w:hAnsiTheme="minorHAnsi" w:cs="Tahoma"/>
          <w:sz w:val="22"/>
          <w:szCs w:val="24"/>
        </w:rPr>
        <w:t xml:space="preserve">Hello </w:t>
      </w:r>
      <w:r w:rsidR="009B2611" w:rsidRPr="0010075E">
        <w:rPr>
          <w:rFonts w:asciiTheme="minorHAnsi" w:hAnsiTheme="minorHAnsi" w:cs="Tahoma"/>
          <w:sz w:val="22"/>
          <w:szCs w:val="24"/>
        </w:rPr>
        <w:t>Gorgeous</w:t>
      </w:r>
      <w:r w:rsidR="00D226E8" w:rsidRPr="0010075E">
        <w:rPr>
          <w:rFonts w:asciiTheme="minorHAnsi" w:hAnsiTheme="minorHAnsi" w:cs="Tahoma"/>
          <w:sz w:val="22"/>
          <w:szCs w:val="24"/>
        </w:rPr>
        <w:t xml:space="preserve"> of Hope</w:t>
      </w:r>
      <w:r w:rsidRPr="0010075E">
        <w:rPr>
          <w:rFonts w:asciiTheme="minorHAnsi" w:hAnsiTheme="minorHAnsi" w:cs="Tahoma"/>
          <w:sz w:val="22"/>
          <w:szCs w:val="24"/>
        </w:rPr>
        <w:t xml:space="preserve">, Santa’s Pantry, Hannah’s House, YWCA, Talent’s for Giving, Face Painting, </w:t>
      </w:r>
      <w:r w:rsidR="00130ECF">
        <w:rPr>
          <w:rFonts w:asciiTheme="minorHAnsi" w:hAnsiTheme="minorHAnsi" w:cs="Tahoma"/>
          <w:sz w:val="22"/>
          <w:szCs w:val="24"/>
        </w:rPr>
        <w:t xml:space="preserve">Memorial Foundation, La Casa Amestade, Better World Books, Saint Mary’s Spark WEI program, Girls on the Run, Girl Scouts of America, </w:t>
      </w:r>
      <w:r w:rsidRPr="0010075E">
        <w:rPr>
          <w:rFonts w:asciiTheme="minorHAnsi" w:hAnsiTheme="minorHAnsi" w:cs="Tahoma"/>
          <w:sz w:val="22"/>
          <w:szCs w:val="24"/>
        </w:rPr>
        <w:t>Paw’s N Purr’s</w:t>
      </w:r>
      <w:r w:rsidR="00130ECF">
        <w:rPr>
          <w:rFonts w:asciiTheme="minorHAnsi" w:hAnsiTheme="minorHAnsi" w:cs="Tahoma"/>
          <w:sz w:val="22"/>
          <w:szCs w:val="24"/>
        </w:rPr>
        <w:t>, Saint Joseph Humane Society</w:t>
      </w:r>
      <w:r w:rsidRPr="0010075E">
        <w:rPr>
          <w:rFonts w:asciiTheme="minorHAnsi" w:hAnsiTheme="minorHAnsi" w:cs="Tahoma"/>
          <w:sz w:val="22"/>
          <w:szCs w:val="24"/>
        </w:rPr>
        <w:t xml:space="preserve"> and Allies for Greyhounds of Michigan</w:t>
      </w:r>
      <w:r>
        <w:rPr>
          <w:rFonts w:asciiTheme="minorHAnsi" w:hAnsiTheme="minorHAnsi" w:cs="Tahoma"/>
          <w:sz w:val="22"/>
          <w:szCs w:val="24"/>
        </w:rPr>
        <w:t xml:space="preserve">.  </w:t>
      </w:r>
    </w:p>
    <w:p w14:paraId="6861F04A" w14:textId="77777777" w:rsidR="00D226E8" w:rsidRPr="00D226E8" w:rsidRDefault="00D226E8" w:rsidP="00130ECF">
      <w:pPr>
        <w:pStyle w:val="Heading2"/>
      </w:pPr>
      <w:r w:rsidRPr="00D226E8">
        <w:t>Sponsorships</w:t>
      </w:r>
      <w:r w:rsidR="00E72EB1">
        <w:t xml:space="preserve"> Opportunities</w:t>
      </w:r>
      <w:r w:rsidRPr="00D226E8">
        <w:t xml:space="preserve"> </w:t>
      </w:r>
    </w:p>
    <w:p w14:paraId="104C2DEA" w14:textId="77777777" w:rsidR="00E72EB1" w:rsidRDefault="00D226E8" w:rsidP="00A86F65">
      <w:pPr>
        <w:spacing w:after="0" w:line="240" w:lineRule="auto"/>
        <w:rPr>
          <w:sz w:val="22"/>
          <w:szCs w:val="22"/>
        </w:rPr>
      </w:pPr>
      <w:r w:rsidRPr="00B44F5A">
        <w:rPr>
          <w:sz w:val="22"/>
          <w:szCs w:val="22"/>
        </w:rPr>
        <w:t xml:space="preserve">Thanks to our community sponsors we are able to participate in community giving and help women in need in our community. Over the years the Expo for Women has partnered </w:t>
      </w:r>
      <w:r w:rsidR="00311D67" w:rsidRPr="00B44F5A">
        <w:rPr>
          <w:sz w:val="22"/>
          <w:szCs w:val="22"/>
        </w:rPr>
        <w:t xml:space="preserve">with </w:t>
      </w:r>
      <w:r w:rsidR="00311D67" w:rsidRPr="00B44F5A">
        <w:rPr>
          <w:color w:val="141823"/>
          <w:sz w:val="22"/>
          <w:szCs w:val="22"/>
          <w:shd w:val="clear" w:color="auto" w:fill="FFFFFF"/>
        </w:rPr>
        <w:t>Memorial</w:t>
      </w:r>
      <w:r w:rsidRPr="00B44F5A">
        <w:rPr>
          <w:color w:val="141823"/>
          <w:sz w:val="22"/>
          <w:szCs w:val="22"/>
          <w:shd w:val="clear" w:color="auto" w:fill="FFFFFF"/>
        </w:rPr>
        <w:t xml:space="preserve"> Hospital of South Bend, WSBT, Sunny 101.5, B100 Country Radio, South Bend Tribune, Plastic Surgery Cent</w:t>
      </w:r>
      <w:r w:rsidRPr="00B44F5A">
        <w:rPr>
          <w:rStyle w:val="textexposedshow"/>
          <w:color w:val="141823"/>
          <w:sz w:val="22"/>
          <w:szCs w:val="22"/>
          <w:shd w:val="clear" w:color="auto" w:fill="FFFFFF"/>
        </w:rPr>
        <w:t>er, Mc Donalds, VPN Marketing Group, ABC 57 News, Swan Lake Golf Club, Kerri's Hair Salon, South Bend Vein Clinic</w:t>
      </w:r>
      <w:r w:rsidR="00087102">
        <w:rPr>
          <w:rStyle w:val="textexposedshow"/>
          <w:color w:val="141823"/>
          <w:sz w:val="22"/>
          <w:szCs w:val="22"/>
          <w:shd w:val="clear" w:color="auto" w:fill="FFFFFF"/>
        </w:rPr>
        <w:t>, Juice Plus+ Company, Spotlight Media, Lord Marketing</w:t>
      </w:r>
      <w:r w:rsidRPr="00B44F5A">
        <w:rPr>
          <w:rStyle w:val="textexposedshow"/>
          <w:color w:val="141823"/>
          <w:sz w:val="22"/>
          <w:szCs w:val="22"/>
          <w:shd w:val="clear" w:color="auto" w:fill="FFFFFF"/>
        </w:rPr>
        <w:t xml:space="preserve"> and C2 Your Health LLC.</w:t>
      </w:r>
      <w:r w:rsidRPr="00B44F5A">
        <w:rPr>
          <w:color w:val="141823"/>
          <w:sz w:val="22"/>
          <w:szCs w:val="22"/>
          <w:shd w:val="clear" w:color="auto" w:fill="FFFFFF"/>
        </w:rPr>
        <w:br/>
      </w:r>
    </w:p>
    <w:p w14:paraId="558A141E" w14:textId="77777777" w:rsidR="00954AAB" w:rsidRDefault="0010075E" w:rsidP="00A86F65">
      <w:pPr>
        <w:spacing w:after="0" w:line="240" w:lineRule="auto"/>
        <w:rPr>
          <w:rStyle w:val="Emphasis"/>
          <w:b w:val="0"/>
        </w:rPr>
      </w:pPr>
      <w:r>
        <w:rPr>
          <w:rStyle w:val="Emphasis"/>
          <w:b w:val="0"/>
        </w:rPr>
        <w:t xml:space="preserve">Sponsor </w:t>
      </w:r>
      <w:r w:rsidR="00113D22" w:rsidRPr="00A86F65">
        <w:rPr>
          <w:rStyle w:val="Emphasis"/>
          <w:b w:val="0"/>
        </w:rPr>
        <w:t xml:space="preserve">Advertising Package </w:t>
      </w:r>
    </w:p>
    <w:p w14:paraId="2D329FE3" w14:textId="77777777" w:rsidR="00113D22" w:rsidRDefault="00954AAB" w:rsidP="00A86F65">
      <w:pPr>
        <w:spacing w:after="0" w:line="240" w:lineRule="auto"/>
        <w:rPr>
          <w:rStyle w:val="Emphasis"/>
          <w:b w:val="0"/>
        </w:rPr>
      </w:pPr>
      <w:r>
        <w:rPr>
          <w:rStyle w:val="Emphasis"/>
          <w:b w:val="0"/>
        </w:rPr>
        <w:t>Value $8,500 package + social media 57,600 impressions</w:t>
      </w:r>
    </w:p>
    <w:p w14:paraId="0A2C8AE7" w14:textId="77777777" w:rsidR="00A86F65" w:rsidRPr="00A86F65" w:rsidRDefault="00A86F65" w:rsidP="00A86F65">
      <w:pPr>
        <w:spacing w:after="0" w:line="240" w:lineRule="auto"/>
        <w:rPr>
          <w:rStyle w:val="Emphasis"/>
          <w:b w:val="0"/>
        </w:rPr>
      </w:pPr>
    </w:p>
    <w:p w14:paraId="69D985AD" w14:textId="77777777" w:rsidR="00113D22" w:rsidRDefault="00113D22" w:rsidP="00E72EB1">
      <w:pPr>
        <w:spacing w:line="240" w:lineRule="auto"/>
        <w:rPr>
          <w:sz w:val="22"/>
          <w:szCs w:val="22"/>
        </w:rPr>
      </w:pPr>
      <w:r>
        <w:rPr>
          <w:sz w:val="22"/>
          <w:szCs w:val="22"/>
        </w:rPr>
        <w:t>TV Commercials (value $4,000)</w:t>
      </w:r>
      <w:r w:rsidR="00A86F65">
        <w:rPr>
          <w:sz w:val="22"/>
          <w:szCs w:val="22"/>
        </w:rPr>
        <w:t xml:space="preserve">, </w:t>
      </w:r>
      <w:r w:rsidR="00954AAB">
        <w:rPr>
          <w:sz w:val="22"/>
          <w:szCs w:val="22"/>
        </w:rPr>
        <w:t>Public TV Commercials (value $</w:t>
      </w:r>
      <w:r w:rsidR="0010075E">
        <w:rPr>
          <w:sz w:val="22"/>
          <w:szCs w:val="22"/>
        </w:rPr>
        <w:t xml:space="preserve">500), </w:t>
      </w:r>
      <w:r w:rsidR="00A86F65">
        <w:rPr>
          <w:sz w:val="22"/>
          <w:szCs w:val="22"/>
        </w:rPr>
        <w:t xml:space="preserve">Public Radio Spots (value $1,000), </w:t>
      </w:r>
      <w:r>
        <w:rPr>
          <w:sz w:val="22"/>
          <w:szCs w:val="22"/>
        </w:rPr>
        <w:t>Radio Spots (value $3,000)</w:t>
      </w:r>
      <w:r w:rsidR="00A86F65">
        <w:rPr>
          <w:sz w:val="22"/>
          <w:szCs w:val="22"/>
        </w:rPr>
        <w:t xml:space="preserve">, Facebook Ads (6,000 impressions), Google Ads, Direct Mail Marketing (12,000 impressions), Facebook (8 pages, </w:t>
      </w:r>
      <w:r w:rsidR="00954AAB">
        <w:rPr>
          <w:sz w:val="22"/>
          <w:szCs w:val="22"/>
        </w:rPr>
        <w:t xml:space="preserve">1,800+ impressions per week, </w:t>
      </w:r>
      <w:r w:rsidR="00A86F65">
        <w:rPr>
          <w:sz w:val="22"/>
          <w:szCs w:val="22"/>
        </w:rPr>
        <w:t>4,000+ followers), Twitter (4 accounts, 3,000+ followers)</w:t>
      </w:r>
      <w:r w:rsidR="0010075E">
        <w:rPr>
          <w:sz w:val="22"/>
          <w:szCs w:val="22"/>
        </w:rPr>
        <w:t>, Pinterest (475 follower), YouTube Channel (8 videos produced includes 1 video with sponsor exclusive) and Internet Radio Interview (1 interview sponsor exclusive).</w:t>
      </w:r>
    </w:p>
    <w:p w14:paraId="58EA1BCE" w14:textId="77777777" w:rsidR="00113D22" w:rsidRPr="00A86F65" w:rsidRDefault="00A86F65" w:rsidP="00E72EB1">
      <w:pPr>
        <w:spacing w:line="240" w:lineRule="auto"/>
        <w:rPr>
          <w:rStyle w:val="Emphasis"/>
          <w:b w:val="0"/>
        </w:rPr>
      </w:pPr>
      <w:r w:rsidRPr="00A86F65">
        <w:rPr>
          <w:rStyle w:val="Emphasis"/>
          <w:b w:val="0"/>
        </w:rPr>
        <w:t xml:space="preserve">Sponsorship Levels </w:t>
      </w:r>
    </w:p>
    <w:p w14:paraId="2839A580" w14:textId="77777777" w:rsidR="00E72EB1" w:rsidRDefault="00E72EB1" w:rsidP="00E72EB1">
      <w:pPr>
        <w:spacing w:after="0" w:line="240" w:lineRule="auto"/>
        <w:rPr>
          <w:sz w:val="22"/>
          <w:szCs w:val="22"/>
        </w:rPr>
      </w:pPr>
      <w:r>
        <w:rPr>
          <w:sz w:val="22"/>
          <w:szCs w:val="22"/>
        </w:rPr>
        <w:t>The 2016 Ultimate Ladies Day Out Celebration has</w:t>
      </w:r>
      <w:r w:rsidR="00D226E8" w:rsidRPr="0064105C">
        <w:rPr>
          <w:sz w:val="22"/>
          <w:szCs w:val="22"/>
        </w:rPr>
        <w:t xml:space="preserve"> three levels of sponsorship</w:t>
      </w:r>
      <w:r w:rsidR="00DD631D" w:rsidRPr="0064105C">
        <w:rPr>
          <w:sz w:val="22"/>
          <w:szCs w:val="22"/>
        </w:rPr>
        <w:t xml:space="preserve">. </w:t>
      </w:r>
    </w:p>
    <w:p w14:paraId="468ED60C" w14:textId="77777777" w:rsidR="00D226E8" w:rsidRDefault="00D226E8" w:rsidP="00E72EB1">
      <w:pPr>
        <w:spacing w:after="0" w:line="240" w:lineRule="auto"/>
        <w:rPr>
          <w:sz w:val="22"/>
          <w:szCs w:val="22"/>
        </w:rPr>
      </w:pPr>
      <w:r w:rsidRPr="0064105C">
        <w:rPr>
          <w:sz w:val="22"/>
          <w:szCs w:val="22"/>
        </w:rPr>
        <w:t>Bronze: $</w:t>
      </w:r>
      <w:r w:rsidR="009B2611" w:rsidRPr="0064105C">
        <w:rPr>
          <w:sz w:val="22"/>
          <w:szCs w:val="22"/>
        </w:rPr>
        <w:t>1000 Silver</w:t>
      </w:r>
      <w:r w:rsidRPr="0064105C">
        <w:rPr>
          <w:sz w:val="22"/>
          <w:szCs w:val="22"/>
        </w:rPr>
        <w:t>: $</w:t>
      </w:r>
      <w:r w:rsidR="009B2611" w:rsidRPr="0064105C">
        <w:rPr>
          <w:sz w:val="22"/>
          <w:szCs w:val="22"/>
        </w:rPr>
        <w:t>2,000 Gold</w:t>
      </w:r>
      <w:r w:rsidRPr="0064105C">
        <w:rPr>
          <w:sz w:val="22"/>
          <w:szCs w:val="22"/>
        </w:rPr>
        <w:t>: $</w:t>
      </w:r>
      <w:r w:rsidR="009B2611" w:rsidRPr="0064105C">
        <w:rPr>
          <w:sz w:val="22"/>
          <w:szCs w:val="22"/>
        </w:rPr>
        <w:t>3,000 Swag</w:t>
      </w:r>
      <w:r w:rsidR="005E1426">
        <w:rPr>
          <w:sz w:val="22"/>
          <w:szCs w:val="22"/>
        </w:rPr>
        <w:t xml:space="preserve"> Bag: $325</w:t>
      </w:r>
      <w:r w:rsidRPr="0064105C">
        <w:rPr>
          <w:sz w:val="22"/>
          <w:szCs w:val="22"/>
        </w:rPr>
        <w:t xml:space="preserve"> shared / $550 </w:t>
      </w:r>
    </w:p>
    <w:p w14:paraId="70B66D30" w14:textId="77777777" w:rsidR="00954AAB" w:rsidRPr="0064105C" w:rsidRDefault="00954AAB" w:rsidP="00954AAB">
      <w:pPr>
        <w:spacing w:after="0" w:line="240" w:lineRule="auto"/>
        <w:rPr>
          <w:sz w:val="22"/>
          <w:szCs w:val="22"/>
        </w:rPr>
      </w:pPr>
      <w:r w:rsidRPr="0064105C">
        <w:rPr>
          <w:sz w:val="22"/>
          <w:szCs w:val="22"/>
        </w:rPr>
        <w:t>(See application for details)</w:t>
      </w:r>
    </w:p>
    <w:p w14:paraId="2187BAAF" w14:textId="77777777" w:rsidR="00954AAB" w:rsidRPr="0064105C" w:rsidRDefault="00954AAB" w:rsidP="00E72EB1">
      <w:pPr>
        <w:spacing w:after="0" w:line="240" w:lineRule="auto"/>
        <w:rPr>
          <w:sz w:val="22"/>
          <w:szCs w:val="22"/>
        </w:rPr>
      </w:pPr>
    </w:p>
    <w:p w14:paraId="6F1182F2" w14:textId="77777777" w:rsidR="00D226E8" w:rsidRPr="00D226E8" w:rsidRDefault="00D226E8" w:rsidP="00D226E8">
      <w:pPr>
        <w:pStyle w:val="Heading2"/>
      </w:pPr>
      <w:r w:rsidRPr="00D226E8">
        <w:lastRenderedPageBreak/>
        <w:t>Exhibitor Survey Summary</w:t>
      </w:r>
    </w:p>
    <w:p w14:paraId="0DD960AC" w14:textId="77777777" w:rsidR="00D226E8" w:rsidRPr="0064105C" w:rsidRDefault="00D226E8" w:rsidP="00D226E8">
      <w:pPr>
        <w:rPr>
          <w:sz w:val="22"/>
          <w:szCs w:val="22"/>
          <w:shd w:val="clear" w:color="auto" w:fill="FFFFFF"/>
        </w:rPr>
      </w:pPr>
      <w:r w:rsidRPr="0064105C">
        <w:rPr>
          <w:sz w:val="22"/>
          <w:szCs w:val="22"/>
        </w:rPr>
        <w:t xml:space="preserve">The total exhibitors were 54 with 60 booth spaces filled (maximum capacity of the Gillespie Center). </w:t>
      </w:r>
      <w:r w:rsidRPr="0064105C">
        <w:rPr>
          <w:sz w:val="22"/>
          <w:szCs w:val="22"/>
          <w:shd w:val="clear" w:color="auto" w:fill="FFFFFF"/>
        </w:rPr>
        <w:t>During the event we checked in frequently with the</w:t>
      </w:r>
      <w:r w:rsidRPr="0064105C">
        <w:rPr>
          <w:rStyle w:val="apple-converted-space"/>
          <w:rFonts w:ascii="Calibri Light" w:hAnsi="Calibri Light" w:cs="Arial"/>
          <w:color w:val="000000"/>
          <w:sz w:val="22"/>
          <w:szCs w:val="22"/>
          <w:shd w:val="clear" w:color="auto" w:fill="FFFFFF"/>
        </w:rPr>
        <w:t> </w:t>
      </w:r>
      <w:r w:rsidRPr="0064105C">
        <w:rPr>
          <w:rStyle w:val="Strong"/>
          <w:rFonts w:ascii="Calibri Light" w:hAnsi="Calibri Light" w:cs="Arial"/>
          <w:color w:val="000000"/>
          <w:sz w:val="22"/>
          <w:szCs w:val="22"/>
          <w:shd w:val="clear" w:color="auto" w:fill="FFFFFF"/>
        </w:rPr>
        <w:t>54 exhibitors</w:t>
      </w:r>
      <w:r w:rsidRPr="0064105C">
        <w:rPr>
          <w:sz w:val="22"/>
          <w:szCs w:val="22"/>
          <w:shd w:val="clear" w:color="auto" w:fill="FFFFFF"/>
        </w:rPr>
        <w:t>, most </w:t>
      </w:r>
      <w:r w:rsidRPr="0064105C">
        <w:rPr>
          <w:rStyle w:val="Strong"/>
          <w:rFonts w:ascii="Calibri Light" w:hAnsi="Calibri Light" w:cs="Arial"/>
          <w:color w:val="000000"/>
          <w:sz w:val="22"/>
          <w:szCs w:val="22"/>
          <w:shd w:val="clear" w:color="auto" w:fill="FFFFFF"/>
        </w:rPr>
        <w:t>reporting they were happy.</w:t>
      </w:r>
      <w:r w:rsidRPr="0064105C">
        <w:rPr>
          <w:sz w:val="22"/>
          <w:szCs w:val="22"/>
          <w:shd w:val="clear" w:color="auto" w:fill="FFFFFF"/>
        </w:rPr>
        <w:t> Following the event we asked the exhibitors to complete an event evaluation to provide feedback for future events. The survey collected stated the exhibitors were happy with the overall event and would consider coming back next year. </w:t>
      </w:r>
    </w:p>
    <w:p w14:paraId="675E698B" w14:textId="77777777" w:rsidR="00D226E8" w:rsidRDefault="00D226E8" w:rsidP="00D226E8">
      <w:pPr>
        <w:pStyle w:val="Heading2"/>
      </w:pPr>
      <w:r w:rsidRPr="00D226E8">
        <w:t>Summary of Market Survey</w:t>
      </w:r>
    </w:p>
    <w:p w14:paraId="2C03E924" w14:textId="77777777" w:rsidR="00087102" w:rsidRDefault="00D226E8" w:rsidP="00D226E8">
      <w:pPr>
        <w:rPr>
          <w:sz w:val="22"/>
          <w:szCs w:val="22"/>
        </w:rPr>
      </w:pPr>
      <w:r w:rsidRPr="0064105C">
        <w:rPr>
          <w:sz w:val="22"/>
          <w:szCs w:val="22"/>
        </w:rPr>
        <w:t xml:space="preserve">At our 2014 Ultimate Ladies Day Out Celebration of the 989 attendees 286 visitor surveys were collected at admission to the Ladies Day Out – remarkable 29 % return. </w:t>
      </w:r>
    </w:p>
    <w:p w14:paraId="2D13D648" w14:textId="77777777" w:rsidR="00D226E8" w:rsidRPr="00087102" w:rsidRDefault="00D226E8" w:rsidP="00D226E8">
      <w:pPr>
        <w:rPr>
          <w:rStyle w:val="Emphasis"/>
          <w:b w:val="0"/>
        </w:rPr>
      </w:pPr>
      <w:r w:rsidRPr="00087102">
        <w:rPr>
          <w:rStyle w:val="Emphasis"/>
          <w:b w:val="0"/>
        </w:rPr>
        <w:t xml:space="preserve">How did they hear about the event?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599"/>
        <w:gridCol w:w="3604"/>
      </w:tblGrid>
      <w:tr w:rsidR="00D226E8" w:rsidRPr="0064105C" w14:paraId="72C80726" w14:textId="77777777" w:rsidTr="00B44F5A">
        <w:trPr>
          <w:trHeight w:val="1115"/>
        </w:trPr>
        <w:tc>
          <w:tcPr>
            <w:tcW w:w="3672" w:type="dxa"/>
          </w:tcPr>
          <w:p w14:paraId="6D105794" w14:textId="77777777" w:rsidR="00D226E8" w:rsidRPr="0064105C" w:rsidRDefault="00D226E8" w:rsidP="00B44F5A">
            <w:pPr>
              <w:spacing w:after="0" w:line="240" w:lineRule="auto"/>
              <w:rPr>
                <w:sz w:val="22"/>
                <w:szCs w:val="22"/>
              </w:rPr>
            </w:pPr>
            <w:r w:rsidRPr="0064105C">
              <w:rPr>
                <w:sz w:val="22"/>
                <w:szCs w:val="22"/>
              </w:rPr>
              <w:t>Word of mouth 17%</w:t>
            </w:r>
          </w:p>
          <w:p w14:paraId="26FCB749" w14:textId="77777777" w:rsidR="00D226E8" w:rsidRPr="0064105C" w:rsidRDefault="00D226E8" w:rsidP="00B44F5A">
            <w:pPr>
              <w:spacing w:after="0" w:line="240" w:lineRule="auto"/>
              <w:rPr>
                <w:sz w:val="22"/>
                <w:szCs w:val="22"/>
              </w:rPr>
            </w:pPr>
            <w:r w:rsidRPr="0064105C">
              <w:rPr>
                <w:sz w:val="22"/>
                <w:szCs w:val="22"/>
              </w:rPr>
              <w:t>Fliers 4%</w:t>
            </w:r>
          </w:p>
          <w:p w14:paraId="4810425C" w14:textId="77777777" w:rsidR="00D226E8" w:rsidRPr="0064105C" w:rsidRDefault="00D226E8" w:rsidP="00B44F5A">
            <w:pPr>
              <w:spacing w:after="0" w:line="240" w:lineRule="auto"/>
              <w:rPr>
                <w:sz w:val="22"/>
                <w:szCs w:val="22"/>
              </w:rPr>
            </w:pPr>
            <w:r w:rsidRPr="0064105C">
              <w:rPr>
                <w:sz w:val="22"/>
                <w:szCs w:val="22"/>
              </w:rPr>
              <w:t>Internet 6%</w:t>
            </w:r>
          </w:p>
          <w:p w14:paraId="32CEB145" w14:textId="77777777" w:rsidR="00D226E8" w:rsidRPr="0064105C" w:rsidRDefault="00D226E8" w:rsidP="00B44F5A">
            <w:pPr>
              <w:spacing w:after="0" w:line="240" w:lineRule="auto"/>
              <w:rPr>
                <w:sz w:val="22"/>
                <w:szCs w:val="22"/>
              </w:rPr>
            </w:pPr>
          </w:p>
        </w:tc>
        <w:tc>
          <w:tcPr>
            <w:tcW w:w="3672" w:type="dxa"/>
          </w:tcPr>
          <w:p w14:paraId="3E73627B" w14:textId="77777777" w:rsidR="00D226E8" w:rsidRPr="0064105C" w:rsidRDefault="00D226E8" w:rsidP="00B44F5A">
            <w:pPr>
              <w:spacing w:after="0" w:line="240" w:lineRule="auto"/>
              <w:rPr>
                <w:sz w:val="22"/>
                <w:szCs w:val="22"/>
              </w:rPr>
            </w:pPr>
            <w:r w:rsidRPr="0064105C">
              <w:rPr>
                <w:sz w:val="22"/>
                <w:szCs w:val="22"/>
              </w:rPr>
              <w:t>Website 4%</w:t>
            </w:r>
          </w:p>
          <w:p w14:paraId="6B95EE49" w14:textId="77777777" w:rsidR="00D226E8" w:rsidRPr="0064105C" w:rsidRDefault="00D226E8" w:rsidP="00B44F5A">
            <w:pPr>
              <w:spacing w:after="0" w:line="240" w:lineRule="auto"/>
              <w:rPr>
                <w:sz w:val="22"/>
                <w:szCs w:val="22"/>
              </w:rPr>
            </w:pPr>
            <w:r w:rsidRPr="0064105C">
              <w:rPr>
                <w:sz w:val="22"/>
                <w:szCs w:val="22"/>
              </w:rPr>
              <w:t>Radio 13%</w:t>
            </w:r>
          </w:p>
          <w:p w14:paraId="71E34C0B" w14:textId="77777777" w:rsidR="00D226E8" w:rsidRPr="0064105C" w:rsidRDefault="00D226E8" w:rsidP="00B44F5A">
            <w:pPr>
              <w:spacing w:after="0" w:line="240" w:lineRule="auto"/>
              <w:rPr>
                <w:sz w:val="22"/>
                <w:szCs w:val="22"/>
              </w:rPr>
            </w:pPr>
            <w:r w:rsidRPr="0064105C">
              <w:rPr>
                <w:sz w:val="22"/>
                <w:szCs w:val="22"/>
              </w:rPr>
              <w:t>TV 29%</w:t>
            </w:r>
          </w:p>
          <w:p w14:paraId="37E946FF" w14:textId="77777777" w:rsidR="00D226E8" w:rsidRPr="0064105C" w:rsidRDefault="00D226E8" w:rsidP="00B44F5A">
            <w:pPr>
              <w:spacing w:after="0" w:line="240" w:lineRule="auto"/>
              <w:rPr>
                <w:sz w:val="22"/>
                <w:szCs w:val="22"/>
              </w:rPr>
            </w:pPr>
          </w:p>
        </w:tc>
        <w:tc>
          <w:tcPr>
            <w:tcW w:w="3672" w:type="dxa"/>
          </w:tcPr>
          <w:p w14:paraId="0B556800" w14:textId="77777777" w:rsidR="00D226E8" w:rsidRPr="0064105C" w:rsidRDefault="00D226E8" w:rsidP="00B44F5A">
            <w:pPr>
              <w:spacing w:after="0" w:line="240" w:lineRule="auto"/>
              <w:rPr>
                <w:sz w:val="22"/>
                <w:szCs w:val="22"/>
              </w:rPr>
            </w:pPr>
            <w:r w:rsidRPr="0064105C">
              <w:rPr>
                <w:sz w:val="22"/>
                <w:szCs w:val="22"/>
              </w:rPr>
              <w:t>Social Media 43%</w:t>
            </w:r>
          </w:p>
          <w:p w14:paraId="668386CA" w14:textId="77777777" w:rsidR="00D226E8" w:rsidRPr="0064105C" w:rsidRDefault="00D226E8" w:rsidP="00B44F5A">
            <w:pPr>
              <w:spacing w:after="0" w:line="240" w:lineRule="auto"/>
              <w:rPr>
                <w:sz w:val="22"/>
                <w:szCs w:val="22"/>
              </w:rPr>
            </w:pPr>
            <w:r w:rsidRPr="0064105C">
              <w:rPr>
                <w:sz w:val="22"/>
                <w:szCs w:val="22"/>
              </w:rPr>
              <w:t>Magazine 1%</w:t>
            </w:r>
          </w:p>
          <w:p w14:paraId="5ED6D576" w14:textId="77777777" w:rsidR="00D226E8" w:rsidRPr="0064105C" w:rsidRDefault="00D226E8" w:rsidP="00B44F5A">
            <w:pPr>
              <w:spacing w:after="0" w:line="240" w:lineRule="auto"/>
              <w:rPr>
                <w:sz w:val="22"/>
                <w:szCs w:val="22"/>
              </w:rPr>
            </w:pPr>
            <w:r w:rsidRPr="0064105C">
              <w:rPr>
                <w:sz w:val="22"/>
                <w:szCs w:val="22"/>
              </w:rPr>
              <w:t xml:space="preserve">Community Calendar </w:t>
            </w:r>
            <w:r w:rsidR="00B44F5A" w:rsidRPr="0064105C">
              <w:rPr>
                <w:sz w:val="22"/>
                <w:szCs w:val="22"/>
              </w:rPr>
              <w:t>1%</w:t>
            </w:r>
          </w:p>
        </w:tc>
      </w:tr>
    </w:tbl>
    <w:p w14:paraId="7EC74399" w14:textId="77777777" w:rsidR="00D226E8" w:rsidRPr="00C36B16" w:rsidRDefault="00D226E8" w:rsidP="009D0AE3">
      <w:pPr>
        <w:spacing w:after="0" w:line="240" w:lineRule="auto"/>
        <w:rPr>
          <w:rStyle w:val="Emphasis"/>
          <w:b w:val="0"/>
        </w:rPr>
      </w:pPr>
      <w:r w:rsidRPr="00C36B16">
        <w:rPr>
          <w:rStyle w:val="Emphasis"/>
          <w:b w:val="0"/>
        </w:rPr>
        <w:t xml:space="preserve">Who came? </w:t>
      </w:r>
    </w:p>
    <w:p w14:paraId="3D793C18" w14:textId="77777777" w:rsidR="00B44F5A" w:rsidRDefault="00B44F5A" w:rsidP="00B44F5A">
      <w:pPr>
        <w:spacing w:after="0" w:line="240" w:lineRule="auto"/>
        <w:rPr>
          <w:sz w:val="22"/>
          <w:szCs w:val="22"/>
        </w:rPr>
      </w:pPr>
      <w:r w:rsidRPr="0064105C">
        <w:rPr>
          <w:sz w:val="22"/>
          <w:szCs w:val="22"/>
        </w:rPr>
        <w:t>Female – 89 %      Male -1.9%   No Response – 8.11%</w:t>
      </w:r>
    </w:p>
    <w:p w14:paraId="6F0333C4" w14:textId="77777777" w:rsidR="00087102" w:rsidRDefault="00087102" w:rsidP="00B44F5A">
      <w:pPr>
        <w:spacing w:after="0" w:line="24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4"/>
        <w:gridCol w:w="5396"/>
      </w:tblGrid>
      <w:tr w:rsidR="009D0AE3" w14:paraId="335DD521" w14:textId="77777777" w:rsidTr="00650D6F">
        <w:tc>
          <w:tcPr>
            <w:tcW w:w="5508" w:type="dxa"/>
          </w:tcPr>
          <w:p w14:paraId="68E5D83E" w14:textId="77777777" w:rsidR="009D0AE3" w:rsidRPr="00C36B16" w:rsidRDefault="009D0AE3" w:rsidP="00650D6F">
            <w:pPr>
              <w:spacing w:after="0" w:line="240" w:lineRule="auto"/>
              <w:rPr>
                <w:rStyle w:val="Emphasis"/>
                <w:b w:val="0"/>
              </w:rPr>
            </w:pPr>
            <w:r w:rsidRPr="00C36B16">
              <w:rPr>
                <w:rStyle w:val="Emphasis"/>
                <w:b w:val="0"/>
              </w:rPr>
              <w:t>Age of Attendees</w:t>
            </w:r>
          </w:p>
          <w:p w14:paraId="54A5AE0B" w14:textId="77777777" w:rsidR="009D0AE3" w:rsidRPr="009D0AE3" w:rsidRDefault="004453E8" w:rsidP="00650D6F">
            <w:pPr>
              <w:spacing w:after="0" w:line="240" w:lineRule="auto"/>
              <w:rPr>
                <w:sz w:val="22"/>
                <w:szCs w:val="22"/>
              </w:rPr>
            </w:pPr>
            <w:r>
              <w:rPr>
                <w:sz w:val="22"/>
                <w:szCs w:val="22"/>
              </w:rPr>
              <w:t xml:space="preserve">18% </w:t>
            </w:r>
            <w:r w:rsidR="009D0AE3">
              <w:rPr>
                <w:sz w:val="22"/>
                <w:szCs w:val="22"/>
              </w:rPr>
              <w:t xml:space="preserve"> </w:t>
            </w:r>
            <w:r w:rsidR="009D0AE3" w:rsidRPr="009D0AE3">
              <w:rPr>
                <w:sz w:val="22"/>
                <w:szCs w:val="22"/>
              </w:rPr>
              <w:t xml:space="preserve">Under 13 </w:t>
            </w:r>
          </w:p>
          <w:p w14:paraId="7312CEEF" w14:textId="77777777" w:rsidR="004453E8" w:rsidRDefault="004453E8" w:rsidP="00650D6F">
            <w:pPr>
              <w:spacing w:after="0" w:line="240" w:lineRule="auto"/>
              <w:rPr>
                <w:sz w:val="22"/>
                <w:szCs w:val="22"/>
              </w:rPr>
            </w:pPr>
            <w:r>
              <w:rPr>
                <w:sz w:val="22"/>
                <w:szCs w:val="22"/>
              </w:rPr>
              <w:t xml:space="preserve">9% </w:t>
            </w:r>
            <w:r w:rsidR="009D0AE3">
              <w:rPr>
                <w:sz w:val="22"/>
                <w:szCs w:val="22"/>
              </w:rPr>
              <w:t xml:space="preserve"> </w:t>
            </w:r>
            <w:r w:rsidR="009D0AE3" w:rsidRPr="009D0AE3">
              <w:rPr>
                <w:sz w:val="22"/>
                <w:szCs w:val="22"/>
              </w:rPr>
              <w:t>Teen</w:t>
            </w:r>
          </w:p>
          <w:p w14:paraId="33999917" w14:textId="77777777" w:rsidR="009D0AE3" w:rsidRDefault="004453E8" w:rsidP="00650D6F">
            <w:pPr>
              <w:spacing w:after="0" w:line="240" w:lineRule="auto"/>
              <w:rPr>
                <w:sz w:val="22"/>
                <w:szCs w:val="22"/>
              </w:rPr>
            </w:pPr>
            <w:r>
              <w:rPr>
                <w:sz w:val="22"/>
                <w:szCs w:val="22"/>
              </w:rPr>
              <w:t xml:space="preserve">19% </w:t>
            </w:r>
            <w:r w:rsidR="009D0AE3">
              <w:rPr>
                <w:sz w:val="22"/>
                <w:szCs w:val="22"/>
              </w:rPr>
              <w:t xml:space="preserve"> </w:t>
            </w:r>
            <w:r w:rsidR="009D0AE3" w:rsidRPr="009D0AE3">
              <w:rPr>
                <w:sz w:val="22"/>
                <w:szCs w:val="22"/>
              </w:rPr>
              <w:t>College</w:t>
            </w:r>
          </w:p>
          <w:p w14:paraId="2692E159" w14:textId="77777777" w:rsidR="00087102" w:rsidRDefault="00087102" w:rsidP="00650D6F">
            <w:pPr>
              <w:spacing w:after="0" w:line="240" w:lineRule="auto"/>
              <w:rPr>
                <w:b/>
              </w:rPr>
            </w:pPr>
          </w:p>
        </w:tc>
        <w:tc>
          <w:tcPr>
            <w:tcW w:w="5508" w:type="dxa"/>
          </w:tcPr>
          <w:p w14:paraId="6BDBCC93" w14:textId="77777777" w:rsidR="009D0AE3" w:rsidRPr="009D0AE3" w:rsidRDefault="004453E8" w:rsidP="00650D6F">
            <w:pPr>
              <w:spacing w:after="0" w:line="240" w:lineRule="auto"/>
              <w:rPr>
                <w:sz w:val="22"/>
                <w:szCs w:val="22"/>
              </w:rPr>
            </w:pPr>
            <w:r>
              <w:rPr>
                <w:sz w:val="22"/>
                <w:szCs w:val="22"/>
              </w:rPr>
              <w:t xml:space="preserve">26%  </w:t>
            </w:r>
            <w:r w:rsidR="009D0AE3" w:rsidRPr="009D0AE3">
              <w:rPr>
                <w:sz w:val="22"/>
                <w:szCs w:val="22"/>
              </w:rPr>
              <w:t>Young Adult 22 – 35 yrs.</w:t>
            </w:r>
          </w:p>
          <w:p w14:paraId="6A441AE9" w14:textId="77777777" w:rsidR="009D0AE3" w:rsidRPr="009D0AE3" w:rsidRDefault="004453E8" w:rsidP="00650D6F">
            <w:pPr>
              <w:spacing w:after="0" w:line="240" w:lineRule="auto"/>
              <w:rPr>
                <w:sz w:val="22"/>
                <w:szCs w:val="22"/>
              </w:rPr>
            </w:pPr>
            <w:r>
              <w:rPr>
                <w:sz w:val="22"/>
                <w:szCs w:val="22"/>
              </w:rPr>
              <w:t xml:space="preserve">52% </w:t>
            </w:r>
            <w:r w:rsidR="009D0AE3" w:rsidRPr="009D0AE3">
              <w:rPr>
                <w:sz w:val="22"/>
                <w:szCs w:val="22"/>
              </w:rPr>
              <w:t xml:space="preserve"> Mature Adult 36 – 55 yrs.</w:t>
            </w:r>
          </w:p>
          <w:p w14:paraId="51C9520E" w14:textId="77777777" w:rsidR="009D0AE3" w:rsidRDefault="004453E8" w:rsidP="00650D6F">
            <w:pPr>
              <w:spacing w:after="0" w:line="240" w:lineRule="auto"/>
              <w:rPr>
                <w:b/>
              </w:rPr>
            </w:pPr>
            <w:r>
              <w:rPr>
                <w:sz w:val="22"/>
                <w:szCs w:val="22"/>
              </w:rPr>
              <w:t xml:space="preserve">19% </w:t>
            </w:r>
            <w:r w:rsidR="009D0AE3" w:rsidRPr="009D0AE3">
              <w:rPr>
                <w:sz w:val="22"/>
                <w:szCs w:val="22"/>
              </w:rPr>
              <w:t xml:space="preserve"> Seniors 65 yrs.</w:t>
            </w:r>
            <w:r w:rsidR="009D0AE3">
              <w:rPr>
                <w:b/>
              </w:rPr>
              <w:t xml:space="preserve"> +</w:t>
            </w:r>
          </w:p>
        </w:tc>
      </w:tr>
    </w:tbl>
    <w:p w14:paraId="31C61800" w14:textId="77777777" w:rsidR="009D0AE3" w:rsidRPr="00087102" w:rsidRDefault="009D0AE3" w:rsidP="00B44F5A">
      <w:pPr>
        <w:spacing w:after="0" w:line="240" w:lineRule="auto"/>
        <w:rPr>
          <w:rStyle w:val="Emphasis"/>
          <w:b w:val="0"/>
        </w:rPr>
      </w:pPr>
      <w:r w:rsidRPr="00087102">
        <w:rPr>
          <w:rStyle w:val="Emphasis"/>
          <w:b w:val="0"/>
        </w:rPr>
        <w:t xml:space="preserve">Education of Attendees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408"/>
      </w:tblGrid>
      <w:tr w:rsidR="009D0AE3" w14:paraId="7C8CE365" w14:textId="77777777" w:rsidTr="00F75594">
        <w:tc>
          <w:tcPr>
            <w:tcW w:w="5508" w:type="dxa"/>
          </w:tcPr>
          <w:p w14:paraId="179376A5" w14:textId="77777777" w:rsidR="009D0AE3" w:rsidRPr="00F75594" w:rsidRDefault="004453E8" w:rsidP="00B44F5A">
            <w:pPr>
              <w:spacing w:after="0" w:line="240" w:lineRule="auto"/>
              <w:rPr>
                <w:sz w:val="22"/>
                <w:szCs w:val="22"/>
              </w:rPr>
            </w:pPr>
            <w:r>
              <w:rPr>
                <w:sz w:val="22"/>
                <w:szCs w:val="22"/>
              </w:rPr>
              <w:t xml:space="preserve">3% </w:t>
            </w:r>
            <w:r w:rsidR="009D0AE3" w:rsidRPr="00F75594">
              <w:rPr>
                <w:sz w:val="22"/>
                <w:szCs w:val="22"/>
              </w:rPr>
              <w:t xml:space="preserve"> Some HS</w:t>
            </w:r>
          </w:p>
          <w:p w14:paraId="0F3B45BA" w14:textId="77777777" w:rsidR="009D0AE3" w:rsidRPr="00F75594" w:rsidRDefault="004453E8" w:rsidP="00B44F5A">
            <w:pPr>
              <w:spacing w:after="0" w:line="240" w:lineRule="auto"/>
              <w:rPr>
                <w:sz w:val="22"/>
                <w:szCs w:val="22"/>
              </w:rPr>
            </w:pPr>
            <w:r>
              <w:rPr>
                <w:sz w:val="22"/>
                <w:szCs w:val="22"/>
              </w:rPr>
              <w:t>31%</w:t>
            </w:r>
            <w:r w:rsidR="009D0AE3" w:rsidRPr="00F75594">
              <w:rPr>
                <w:sz w:val="22"/>
                <w:szCs w:val="22"/>
              </w:rPr>
              <w:t xml:space="preserve"> HS Diploma</w:t>
            </w:r>
          </w:p>
          <w:p w14:paraId="6FEEA35E" w14:textId="77777777" w:rsidR="00F75594" w:rsidRDefault="004453E8" w:rsidP="00F75594">
            <w:pPr>
              <w:spacing w:after="0" w:line="240" w:lineRule="auto"/>
              <w:rPr>
                <w:sz w:val="22"/>
                <w:szCs w:val="22"/>
              </w:rPr>
            </w:pPr>
            <w:r>
              <w:rPr>
                <w:sz w:val="22"/>
                <w:szCs w:val="22"/>
              </w:rPr>
              <w:t xml:space="preserve">5% </w:t>
            </w:r>
            <w:r w:rsidR="009D0AE3" w:rsidRPr="00F75594">
              <w:rPr>
                <w:sz w:val="22"/>
                <w:szCs w:val="22"/>
              </w:rPr>
              <w:t>Trade / Tech</w:t>
            </w:r>
          </w:p>
          <w:p w14:paraId="30FE5332" w14:textId="77777777" w:rsidR="009D0AE3" w:rsidRDefault="004453E8" w:rsidP="00F75594">
            <w:pPr>
              <w:spacing w:after="0" w:line="240" w:lineRule="auto"/>
              <w:rPr>
                <w:sz w:val="22"/>
                <w:szCs w:val="22"/>
              </w:rPr>
            </w:pPr>
            <w:r>
              <w:rPr>
                <w:sz w:val="22"/>
                <w:szCs w:val="22"/>
              </w:rPr>
              <w:t xml:space="preserve">17% </w:t>
            </w:r>
            <w:r w:rsidR="00F75594" w:rsidRPr="00F75594">
              <w:rPr>
                <w:sz w:val="22"/>
                <w:szCs w:val="22"/>
              </w:rPr>
              <w:t>Some College</w:t>
            </w:r>
          </w:p>
          <w:p w14:paraId="27CA7D5B" w14:textId="77777777" w:rsidR="00087102" w:rsidRPr="00F75594" w:rsidRDefault="00087102" w:rsidP="00F75594">
            <w:pPr>
              <w:spacing w:after="0" w:line="240" w:lineRule="auto"/>
              <w:rPr>
                <w:sz w:val="22"/>
                <w:szCs w:val="22"/>
              </w:rPr>
            </w:pPr>
          </w:p>
        </w:tc>
        <w:tc>
          <w:tcPr>
            <w:tcW w:w="5508" w:type="dxa"/>
          </w:tcPr>
          <w:p w14:paraId="1E37DDE2" w14:textId="77777777" w:rsidR="00F75594" w:rsidRPr="00F75594" w:rsidRDefault="004453E8" w:rsidP="00F75594">
            <w:pPr>
              <w:spacing w:after="0" w:line="240" w:lineRule="auto"/>
              <w:rPr>
                <w:sz w:val="22"/>
                <w:szCs w:val="22"/>
              </w:rPr>
            </w:pPr>
            <w:r>
              <w:rPr>
                <w:sz w:val="22"/>
                <w:szCs w:val="22"/>
              </w:rPr>
              <w:t xml:space="preserve">12% </w:t>
            </w:r>
            <w:r w:rsidR="00F75594" w:rsidRPr="00F75594">
              <w:rPr>
                <w:sz w:val="22"/>
                <w:szCs w:val="22"/>
              </w:rPr>
              <w:t>Undergraduate</w:t>
            </w:r>
          </w:p>
          <w:p w14:paraId="6047E810" w14:textId="77777777" w:rsidR="009D0AE3" w:rsidRDefault="004453E8" w:rsidP="00F75594">
            <w:pPr>
              <w:spacing w:after="0" w:line="240" w:lineRule="auto"/>
              <w:rPr>
                <w:sz w:val="22"/>
                <w:szCs w:val="22"/>
              </w:rPr>
            </w:pPr>
            <w:r>
              <w:rPr>
                <w:sz w:val="22"/>
                <w:szCs w:val="22"/>
              </w:rPr>
              <w:t>7%</w:t>
            </w:r>
            <w:r w:rsidR="00F75594" w:rsidRPr="00F75594">
              <w:rPr>
                <w:sz w:val="22"/>
                <w:szCs w:val="22"/>
              </w:rPr>
              <w:t xml:space="preserve"> Post Graduate</w:t>
            </w:r>
          </w:p>
          <w:p w14:paraId="419E9A29" w14:textId="77777777" w:rsidR="00F75594" w:rsidRPr="00F75594" w:rsidRDefault="004453E8" w:rsidP="00F75594">
            <w:pPr>
              <w:spacing w:after="0" w:line="240" w:lineRule="auto"/>
              <w:rPr>
                <w:sz w:val="22"/>
                <w:szCs w:val="22"/>
              </w:rPr>
            </w:pPr>
            <w:r>
              <w:rPr>
                <w:sz w:val="22"/>
                <w:szCs w:val="22"/>
              </w:rPr>
              <w:t xml:space="preserve">22% </w:t>
            </w:r>
            <w:r w:rsidR="00F75594">
              <w:rPr>
                <w:sz w:val="22"/>
                <w:szCs w:val="22"/>
              </w:rPr>
              <w:t xml:space="preserve"> No Response</w:t>
            </w:r>
          </w:p>
        </w:tc>
      </w:tr>
    </w:tbl>
    <w:p w14:paraId="43FC84FD" w14:textId="77777777" w:rsidR="0064105C" w:rsidRPr="00087102" w:rsidRDefault="0064105C" w:rsidP="00D226E8">
      <w:pPr>
        <w:pStyle w:val="BodyText"/>
        <w:spacing w:after="0" w:line="240" w:lineRule="auto"/>
        <w:rPr>
          <w:rStyle w:val="Emphasis"/>
          <w:b w:val="0"/>
        </w:rPr>
      </w:pPr>
      <w:r w:rsidRPr="00087102">
        <w:rPr>
          <w:rStyle w:val="Emphasis"/>
          <w:b w:val="0"/>
        </w:rPr>
        <w:t>Household Composite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5401"/>
      </w:tblGrid>
      <w:tr w:rsidR="0064105C" w:rsidRPr="00F47958" w14:paraId="4CE098DA" w14:textId="77777777" w:rsidTr="00F47958">
        <w:tc>
          <w:tcPr>
            <w:tcW w:w="5508" w:type="dxa"/>
          </w:tcPr>
          <w:p w14:paraId="4986BBF2" w14:textId="77777777" w:rsidR="0064105C" w:rsidRPr="00F47958" w:rsidRDefault="004453E8" w:rsidP="00F47958">
            <w:pPr>
              <w:spacing w:after="0" w:line="240" w:lineRule="auto"/>
              <w:rPr>
                <w:sz w:val="22"/>
                <w:szCs w:val="22"/>
              </w:rPr>
            </w:pPr>
            <w:r>
              <w:rPr>
                <w:sz w:val="22"/>
                <w:szCs w:val="22"/>
              </w:rPr>
              <w:t>17%</w:t>
            </w:r>
            <w:r w:rsidR="00F47958" w:rsidRPr="00F47958">
              <w:rPr>
                <w:sz w:val="22"/>
                <w:szCs w:val="22"/>
              </w:rPr>
              <w:t xml:space="preserve"> </w:t>
            </w:r>
            <w:r w:rsidR="0064105C" w:rsidRPr="00F47958">
              <w:rPr>
                <w:sz w:val="22"/>
                <w:szCs w:val="22"/>
              </w:rPr>
              <w:t xml:space="preserve">Empty nesters </w:t>
            </w:r>
          </w:p>
          <w:p w14:paraId="50E50B2E" w14:textId="77777777" w:rsidR="00F47958" w:rsidRPr="00F47958" w:rsidRDefault="004453E8" w:rsidP="00F47958">
            <w:pPr>
              <w:spacing w:after="0" w:line="240" w:lineRule="auto"/>
              <w:rPr>
                <w:sz w:val="22"/>
                <w:szCs w:val="22"/>
              </w:rPr>
            </w:pPr>
            <w:r>
              <w:rPr>
                <w:sz w:val="22"/>
                <w:szCs w:val="22"/>
              </w:rPr>
              <w:t>12%</w:t>
            </w:r>
            <w:r w:rsidR="00F47958" w:rsidRPr="00F47958">
              <w:rPr>
                <w:sz w:val="22"/>
                <w:szCs w:val="22"/>
              </w:rPr>
              <w:t xml:space="preserve"> </w:t>
            </w:r>
            <w:r w:rsidR="0064105C" w:rsidRPr="00F47958">
              <w:rPr>
                <w:sz w:val="22"/>
                <w:szCs w:val="22"/>
              </w:rPr>
              <w:t xml:space="preserve">Seniors </w:t>
            </w:r>
          </w:p>
          <w:p w14:paraId="7DEABC7F" w14:textId="77777777" w:rsidR="0064105C" w:rsidRPr="00F47958" w:rsidRDefault="004453E8" w:rsidP="00F47958">
            <w:pPr>
              <w:spacing w:after="0" w:line="240" w:lineRule="auto"/>
              <w:rPr>
                <w:sz w:val="22"/>
                <w:szCs w:val="22"/>
              </w:rPr>
            </w:pPr>
            <w:r>
              <w:rPr>
                <w:sz w:val="22"/>
                <w:szCs w:val="22"/>
              </w:rPr>
              <w:t>15%</w:t>
            </w:r>
            <w:r w:rsidR="00F47958" w:rsidRPr="00F47958">
              <w:rPr>
                <w:sz w:val="22"/>
                <w:szCs w:val="22"/>
              </w:rPr>
              <w:t xml:space="preserve"> </w:t>
            </w:r>
            <w:r w:rsidR="0064105C" w:rsidRPr="00F47958">
              <w:rPr>
                <w:sz w:val="22"/>
                <w:szCs w:val="22"/>
              </w:rPr>
              <w:t xml:space="preserve">Single no children </w:t>
            </w:r>
          </w:p>
          <w:p w14:paraId="314E5DB5" w14:textId="77777777" w:rsidR="0064105C" w:rsidRDefault="00FA0E07" w:rsidP="00F47958">
            <w:pPr>
              <w:spacing w:after="0" w:line="240" w:lineRule="auto"/>
              <w:rPr>
                <w:sz w:val="22"/>
                <w:szCs w:val="22"/>
              </w:rPr>
            </w:pPr>
            <w:r>
              <w:rPr>
                <w:sz w:val="22"/>
                <w:szCs w:val="22"/>
              </w:rPr>
              <w:t>11%</w:t>
            </w:r>
            <w:r w:rsidR="00F47958" w:rsidRPr="00F47958">
              <w:rPr>
                <w:sz w:val="22"/>
                <w:szCs w:val="22"/>
              </w:rPr>
              <w:t xml:space="preserve"> </w:t>
            </w:r>
            <w:r w:rsidR="0064105C" w:rsidRPr="00F47958">
              <w:rPr>
                <w:sz w:val="22"/>
                <w:szCs w:val="22"/>
              </w:rPr>
              <w:t>Single with children</w:t>
            </w:r>
          </w:p>
          <w:p w14:paraId="266DAF1D" w14:textId="77777777" w:rsidR="004453E8" w:rsidRPr="00F47958" w:rsidRDefault="004453E8" w:rsidP="00F47958">
            <w:pPr>
              <w:spacing w:after="0" w:line="240" w:lineRule="auto"/>
              <w:rPr>
                <w:b/>
                <w:sz w:val="22"/>
                <w:szCs w:val="22"/>
              </w:rPr>
            </w:pPr>
          </w:p>
        </w:tc>
        <w:tc>
          <w:tcPr>
            <w:tcW w:w="5508" w:type="dxa"/>
          </w:tcPr>
          <w:p w14:paraId="58E3B484" w14:textId="77777777" w:rsidR="00F47958" w:rsidRPr="00F47958" w:rsidRDefault="00FA0E07" w:rsidP="00F47958">
            <w:pPr>
              <w:spacing w:after="0" w:line="240" w:lineRule="auto"/>
              <w:rPr>
                <w:sz w:val="22"/>
                <w:szCs w:val="22"/>
              </w:rPr>
            </w:pPr>
            <w:r>
              <w:rPr>
                <w:sz w:val="22"/>
                <w:szCs w:val="22"/>
              </w:rPr>
              <w:t>10%</w:t>
            </w:r>
            <w:r w:rsidR="00F47958" w:rsidRPr="00F47958">
              <w:rPr>
                <w:sz w:val="22"/>
                <w:szCs w:val="22"/>
              </w:rPr>
              <w:t xml:space="preserve"> Couples no children </w:t>
            </w:r>
          </w:p>
          <w:p w14:paraId="329102A5" w14:textId="77777777" w:rsidR="00FA0E07" w:rsidRDefault="004453E8" w:rsidP="00F47958">
            <w:pPr>
              <w:spacing w:after="0" w:line="240" w:lineRule="auto"/>
              <w:rPr>
                <w:sz w:val="22"/>
                <w:szCs w:val="22"/>
              </w:rPr>
            </w:pPr>
            <w:r>
              <w:rPr>
                <w:sz w:val="22"/>
                <w:szCs w:val="22"/>
              </w:rPr>
              <w:t>20%</w:t>
            </w:r>
            <w:r w:rsidR="00F47958" w:rsidRPr="00F47958">
              <w:rPr>
                <w:sz w:val="22"/>
                <w:szCs w:val="22"/>
              </w:rPr>
              <w:t xml:space="preserve"> Couples with children</w:t>
            </w:r>
          </w:p>
          <w:p w14:paraId="001F53DB" w14:textId="77777777" w:rsidR="0064105C" w:rsidRPr="00FA0E07" w:rsidRDefault="00FA0E07" w:rsidP="00F47958">
            <w:pPr>
              <w:spacing w:after="0" w:line="240" w:lineRule="auto"/>
              <w:rPr>
                <w:sz w:val="22"/>
                <w:szCs w:val="22"/>
              </w:rPr>
            </w:pPr>
            <w:r>
              <w:rPr>
                <w:sz w:val="22"/>
                <w:szCs w:val="22"/>
              </w:rPr>
              <w:t>22%</w:t>
            </w:r>
            <w:r w:rsidR="00F47958" w:rsidRPr="00F47958">
              <w:rPr>
                <w:sz w:val="22"/>
                <w:szCs w:val="22"/>
              </w:rPr>
              <w:t xml:space="preserve"> No Response</w:t>
            </w:r>
          </w:p>
        </w:tc>
      </w:tr>
    </w:tbl>
    <w:p w14:paraId="5F54C80C" w14:textId="77777777" w:rsidR="009D0AE3" w:rsidRPr="0064105C" w:rsidRDefault="009D0AE3" w:rsidP="009D0AE3">
      <w:pPr>
        <w:spacing w:after="0" w:line="240" w:lineRule="auto"/>
        <w:rPr>
          <w:sz w:val="22"/>
          <w:szCs w:val="22"/>
        </w:rPr>
      </w:pPr>
      <w:r w:rsidRPr="009D0AE3">
        <w:rPr>
          <w:sz w:val="22"/>
          <w:szCs w:val="22"/>
        </w:rPr>
        <w:t>Homeownership</w:t>
      </w:r>
      <w:r w:rsidRPr="0064105C">
        <w:rPr>
          <w:sz w:val="22"/>
          <w:szCs w:val="22"/>
        </w:rPr>
        <w:t xml:space="preserve"> – 67.34% of respondents</w:t>
      </w:r>
    </w:p>
    <w:p w14:paraId="528B6F51" w14:textId="77777777" w:rsidR="009D0AE3" w:rsidRPr="0064105C" w:rsidRDefault="009D0AE3" w:rsidP="009D0AE3">
      <w:pPr>
        <w:spacing w:after="0" w:line="240" w:lineRule="auto"/>
        <w:rPr>
          <w:rFonts w:ascii="Calibri Light" w:hAnsi="Calibri Light"/>
          <w:sz w:val="22"/>
          <w:szCs w:val="22"/>
        </w:rPr>
      </w:pPr>
      <w:r w:rsidRPr="009D0AE3">
        <w:rPr>
          <w:sz w:val="22"/>
          <w:szCs w:val="22"/>
        </w:rPr>
        <w:t>Household income</w:t>
      </w:r>
      <w:r w:rsidRPr="0064105C">
        <w:rPr>
          <w:sz w:val="22"/>
          <w:szCs w:val="22"/>
        </w:rPr>
        <w:t xml:space="preserve"> </w:t>
      </w:r>
      <w:r>
        <w:rPr>
          <w:sz w:val="22"/>
          <w:szCs w:val="22"/>
        </w:rPr>
        <w:t xml:space="preserve">- </w:t>
      </w:r>
    </w:p>
    <w:tbl>
      <w:tblPr>
        <w:tblStyle w:val="TableGrid"/>
        <w:tblW w:w="10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2169"/>
        <w:gridCol w:w="2169"/>
        <w:gridCol w:w="2169"/>
        <w:gridCol w:w="2173"/>
      </w:tblGrid>
      <w:tr w:rsidR="009D0AE3" w:rsidRPr="0064105C" w14:paraId="7981D5C8" w14:textId="77777777" w:rsidTr="004453E8">
        <w:trPr>
          <w:trHeight w:val="110"/>
        </w:trPr>
        <w:tc>
          <w:tcPr>
            <w:tcW w:w="2168" w:type="dxa"/>
          </w:tcPr>
          <w:p w14:paraId="4A3A5309" w14:textId="77777777" w:rsidR="009D0AE3" w:rsidRPr="0064105C" w:rsidRDefault="009D0AE3" w:rsidP="00650D6F">
            <w:pPr>
              <w:spacing w:after="0" w:line="240" w:lineRule="auto"/>
              <w:rPr>
                <w:sz w:val="22"/>
                <w:szCs w:val="22"/>
              </w:rPr>
            </w:pPr>
            <w:r w:rsidRPr="0064105C">
              <w:rPr>
                <w:sz w:val="22"/>
                <w:szCs w:val="22"/>
              </w:rPr>
              <w:t xml:space="preserve">25 – 49 29% </w:t>
            </w:r>
          </w:p>
        </w:tc>
        <w:tc>
          <w:tcPr>
            <w:tcW w:w="2169" w:type="dxa"/>
          </w:tcPr>
          <w:p w14:paraId="3A906D97" w14:textId="77777777" w:rsidR="009D0AE3" w:rsidRPr="0064105C" w:rsidRDefault="009D0AE3" w:rsidP="00650D6F">
            <w:pPr>
              <w:spacing w:after="0" w:line="240" w:lineRule="auto"/>
              <w:rPr>
                <w:sz w:val="22"/>
                <w:szCs w:val="22"/>
              </w:rPr>
            </w:pPr>
            <w:r w:rsidRPr="0064105C">
              <w:rPr>
                <w:sz w:val="22"/>
                <w:szCs w:val="22"/>
              </w:rPr>
              <w:t>50 – 74 27%</w:t>
            </w:r>
          </w:p>
          <w:p w14:paraId="51C91438" w14:textId="77777777" w:rsidR="009D0AE3" w:rsidRPr="0064105C" w:rsidRDefault="009D0AE3" w:rsidP="00650D6F">
            <w:pPr>
              <w:spacing w:after="0" w:line="240" w:lineRule="auto"/>
              <w:rPr>
                <w:sz w:val="22"/>
                <w:szCs w:val="22"/>
              </w:rPr>
            </w:pPr>
          </w:p>
        </w:tc>
        <w:tc>
          <w:tcPr>
            <w:tcW w:w="2169" w:type="dxa"/>
          </w:tcPr>
          <w:p w14:paraId="2A19846F" w14:textId="77777777" w:rsidR="009D0AE3" w:rsidRPr="0064105C" w:rsidRDefault="009D0AE3" w:rsidP="00650D6F">
            <w:pPr>
              <w:spacing w:after="0" w:line="240" w:lineRule="auto"/>
              <w:rPr>
                <w:sz w:val="22"/>
                <w:szCs w:val="22"/>
              </w:rPr>
            </w:pPr>
            <w:r w:rsidRPr="0064105C">
              <w:rPr>
                <w:sz w:val="22"/>
                <w:szCs w:val="22"/>
              </w:rPr>
              <w:t>75 – 99 22%</w:t>
            </w:r>
          </w:p>
          <w:p w14:paraId="2FFA52DE" w14:textId="77777777" w:rsidR="009D0AE3" w:rsidRPr="0064105C" w:rsidRDefault="009D0AE3" w:rsidP="00650D6F">
            <w:pPr>
              <w:spacing w:after="0" w:line="240" w:lineRule="auto"/>
              <w:rPr>
                <w:sz w:val="22"/>
                <w:szCs w:val="22"/>
              </w:rPr>
            </w:pPr>
          </w:p>
        </w:tc>
        <w:tc>
          <w:tcPr>
            <w:tcW w:w="2169" w:type="dxa"/>
          </w:tcPr>
          <w:p w14:paraId="3149DF7F" w14:textId="77777777" w:rsidR="009D0AE3" w:rsidRPr="0064105C" w:rsidRDefault="009D0AE3" w:rsidP="00650D6F">
            <w:pPr>
              <w:spacing w:after="0" w:line="240" w:lineRule="auto"/>
              <w:rPr>
                <w:sz w:val="22"/>
                <w:szCs w:val="22"/>
              </w:rPr>
            </w:pPr>
            <w:r w:rsidRPr="0064105C">
              <w:rPr>
                <w:sz w:val="22"/>
                <w:szCs w:val="22"/>
              </w:rPr>
              <w:t>100 -149 15%</w:t>
            </w:r>
          </w:p>
          <w:p w14:paraId="7A0FE499" w14:textId="77777777" w:rsidR="009D0AE3" w:rsidRPr="0064105C" w:rsidRDefault="009D0AE3" w:rsidP="00650D6F">
            <w:pPr>
              <w:spacing w:after="0" w:line="240" w:lineRule="auto"/>
              <w:rPr>
                <w:sz w:val="22"/>
                <w:szCs w:val="22"/>
              </w:rPr>
            </w:pPr>
          </w:p>
        </w:tc>
        <w:tc>
          <w:tcPr>
            <w:tcW w:w="2173" w:type="dxa"/>
          </w:tcPr>
          <w:p w14:paraId="4EC1BD23" w14:textId="77777777" w:rsidR="009D0AE3" w:rsidRPr="0064105C" w:rsidRDefault="009D0AE3" w:rsidP="00E72EB1">
            <w:pPr>
              <w:spacing w:after="0" w:line="240" w:lineRule="auto"/>
              <w:rPr>
                <w:sz w:val="22"/>
                <w:szCs w:val="22"/>
              </w:rPr>
            </w:pPr>
            <w:r w:rsidRPr="0064105C">
              <w:rPr>
                <w:sz w:val="22"/>
                <w:szCs w:val="22"/>
              </w:rPr>
              <w:t>150 – 199 + 7%</w:t>
            </w:r>
          </w:p>
        </w:tc>
      </w:tr>
    </w:tbl>
    <w:p w14:paraId="04F35358" w14:textId="77777777" w:rsidR="00D226E8" w:rsidRPr="00D226E8" w:rsidRDefault="00D226E8" w:rsidP="00F75594">
      <w:pPr>
        <w:pStyle w:val="Heading2"/>
      </w:pPr>
      <w:r w:rsidRPr="00D226E8">
        <w:t xml:space="preserve">Summary </w:t>
      </w:r>
    </w:p>
    <w:p w14:paraId="05D109D9" w14:textId="77777777" w:rsidR="00D226E8" w:rsidRPr="00470D5C" w:rsidRDefault="00D226E8" w:rsidP="00D226E8">
      <w:pPr>
        <w:pStyle w:val="BodyText"/>
        <w:spacing w:after="0" w:line="240" w:lineRule="auto"/>
        <w:rPr>
          <w:rStyle w:val="Emphasis"/>
          <w:sz w:val="22"/>
          <w:szCs w:val="22"/>
        </w:rPr>
      </w:pPr>
      <w:r w:rsidRPr="00470D5C">
        <w:rPr>
          <w:rStyle w:val="Emphasis"/>
          <w:sz w:val="22"/>
          <w:szCs w:val="22"/>
        </w:rPr>
        <w:t>Success!</w:t>
      </w:r>
    </w:p>
    <w:p w14:paraId="3F738A1F" w14:textId="77777777" w:rsidR="00D226E8" w:rsidRPr="00470D5C" w:rsidRDefault="00F75594" w:rsidP="00D226E8">
      <w:pPr>
        <w:pStyle w:val="BodyText"/>
        <w:spacing w:after="0" w:line="240" w:lineRule="auto"/>
        <w:rPr>
          <w:rFonts w:asciiTheme="minorHAnsi" w:hAnsiTheme="minorHAnsi"/>
          <w:sz w:val="22"/>
          <w:szCs w:val="22"/>
        </w:rPr>
      </w:pPr>
      <w:r w:rsidRPr="00470D5C">
        <w:rPr>
          <w:rFonts w:asciiTheme="minorHAnsi" w:hAnsiTheme="minorHAnsi"/>
          <w:sz w:val="22"/>
          <w:szCs w:val="22"/>
        </w:rPr>
        <w:t>The introduction of the Ultimate Ladies Day Out Celebration is a growing and thriving exposition type event supporting local business and our Michiana community. Each year the event has experienc</w:t>
      </w:r>
      <w:r w:rsidR="009B2611" w:rsidRPr="00470D5C">
        <w:rPr>
          <w:rFonts w:asciiTheme="minorHAnsi" w:hAnsiTheme="minorHAnsi"/>
          <w:sz w:val="22"/>
          <w:szCs w:val="22"/>
        </w:rPr>
        <w:t xml:space="preserve">ed a minimum of 10% growth </w:t>
      </w:r>
      <w:r w:rsidR="00D226E8" w:rsidRPr="00470D5C">
        <w:rPr>
          <w:rFonts w:asciiTheme="minorHAnsi" w:hAnsiTheme="minorHAnsi"/>
          <w:sz w:val="22"/>
          <w:szCs w:val="22"/>
        </w:rPr>
        <w:t>during a woeful “down economy” and was lauded as a wonderful event.</w:t>
      </w:r>
    </w:p>
    <w:p w14:paraId="4E869B41" w14:textId="77777777" w:rsidR="00F75594" w:rsidRPr="00470D5C" w:rsidRDefault="00F75594" w:rsidP="00D226E8">
      <w:pPr>
        <w:pStyle w:val="BodyText"/>
        <w:spacing w:after="0" w:line="240" w:lineRule="auto"/>
        <w:rPr>
          <w:rFonts w:asciiTheme="minorHAnsi" w:hAnsiTheme="minorHAnsi"/>
          <w:sz w:val="22"/>
          <w:szCs w:val="22"/>
        </w:rPr>
      </w:pPr>
    </w:p>
    <w:p w14:paraId="1CFEFE35" w14:textId="77777777" w:rsidR="00D226E8" w:rsidRDefault="00D226E8" w:rsidP="00D226E8">
      <w:pPr>
        <w:pStyle w:val="BodyText"/>
        <w:spacing w:after="0" w:line="240" w:lineRule="auto"/>
        <w:rPr>
          <w:rFonts w:asciiTheme="minorHAnsi" w:hAnsiTheme="minorHAnsi"/>
          <w:sz w:val="22"/>
          <w:szCs w:val="22"/>
        </w:rPr>
      </w:pPr>
      <w:r w:rsidRPr="00470D5C">
        <w:rPr>
          <w:rFonts w:asciiTheme="minorHAnsi" w:hAnsiTheme="minorHAnsi"/>
          <w:sz w:val="22"/>
          <w:szCs w:val="22"/>
        </w:rPr>
        <w:t>Surveys completed provide statistical data</w:t>
      </w:r>
      <w:r w:rsidR="00F75594" w:rsidRPr="00470D5C">
        <w:rPr>
          <w:rFonts w:asciiTheme="minorHAnsi" w:hAnsiTheme="minorHAnsi"/>
          <w:sz w:val="22"/>
          <w:szCs w:val="22"/>
        </w:rPr>
        <w:t xml:space="preserve"> to identify </w:t>
      </w:r>
      <w:r w:rsidRPr="00470D5C">
        <w:rPr>
          <w:rFonts w:asciiTheme="minorHAnsi" w:hAnsiTheme="minorHAnsi"/>
          <w:sz w:val="22"/>
          <w:szCs w:val="22"/>
        </w:rPr>
        <w:t>attendee demographics</w:t>
      </w:r>
      <w:r w:rsidR="00F75594" w:rsidRPr="00470D5C">
        <w:rPr>
          <w:rFonts w:asciiTheme="minorHAnsi" w:hAnsiTheme="minorHAnsi"/>
          <w:sz w:val="22"/>
          <w:szCs w:val="22"/>
        </w:rPr>
        <w:t xml:space="preserve"> and exhibitor satisfaction. </w:t>
      </w:r>
      <w:r w:rsidRPr="00470D5C">
        <w:rPr>
          <w:rFonts w:asciiTheme="minorHAnsi" w:hAnsiTheme="minorHAnsi"/>
          <w:sz w:val="22"/>
          <w:szCs w:val="22"/>
        </w:rPr>
        <w:t xml:space="preserve"> </w:t>
      </w:r>
      <w:r w:rsidR="00F75594" w:rsidRPr="00470D5C">
        <w:rPr>
          <w:rFonts w:asciiTheme="minorHAnsi" w:hAnsiTheme="minorHAnsi"/>
          <w:sz w:val="22"/>
          <w:szCs w:val="22"/>
        </w:rPr>
        <w:t>The Ultimate Ladies Day Out Celebration is a successful event</w:t>
      </w:r>
      <w:r w:rsidR="009B2611" w:rsidRPr="00470D5C">
        <w:rPr>
          <w:rFonts w:asciiTheme="minorHAnsi" w:hAnsiTheme="minorHAnsi"/>
          <w:sz w:val="22"/>
          <w:szCs w:val="22"/>
        </w:rPr>
        <w:t xml:space="preserve"> with</w:t>
      </w:r>
      <w:r w:rsidR="00F75594" w:rsidRPr="00470D5C">
        <w:rPr>
          <w:rFonts w:asciiTheme="minorHAnsi" w:hAnsiTheme="minorHAnsi"/>
          <w:sz w:val="22"/>
          <w:szCs w:val="22"/>
        </w:rPr>
        <w:t xml:space="preserve"> increasing </w:t>
      </w:r>
      <w:r w:rsidRPr="00470D5C">
        <w:rPr>
          <w:rFonts w:asciiTheme="minorHAnsi" w:hAnsiTheme="minorHAnsi"/>
          <w:sz w:val="22"/>
          <w:szCs w:val="22"/>
        </w:rPr>
        <w:t xml:space="preserve">participation, attendance, and enthusiasm, the Expo for Women </w:t>
      </w:r>
      <w:r w:rsidR="009B2611" w:rsidRPr="00470D5C">
        <w:rPr>
          <w:rFonts w:asciiTheme="minorHAnsi" w:hAnsiTheme="minorHAnsi"/>
          <w:sz w:val="22"/>
          <w:szCs w:val="22"/>
        </w:rPr>
        <w:t xml:space="preserve">Ladies Day </w:t>
      </w:r>
      <w:r w:rsidRPr="00470D5C">
        <w:rPr>
          <w:rFonts w:asciiTheme="minorHAnsi" w:hAnsiTheme="minorHAnsi"/>
          <w:sz w:val="22"/>
          <w:szCs w:val="22"/>
        </w:rPr>
        <w:t xml:space="preserve">is </w:t>
      </w:r>
      <w:r w:rsidR="009B2611" w:rsidRPr="00470D5C">
        <w:rPr>
          <w:rFonts w:asciiTheme="minorHAnsi" w:hAnsiTheme="minorHAnsi"/>
          <w:sz w:val="22"/>
          <w:szCs w:val="22"/>
        </w:rPr>
        <w:t>poised to build in future years in our growing economy.</w:t>
      </w:r>
    </w:p>
    <w:p w14:paraId="7D6AF8D0" w14:textId="77777777" w:rsidR="00470D5C" w:rsidRDefault="00470D5C" w:rsidP="00D226E8">
      <w:pPr>
        <w:pStyle w:val="BodyText"/>
        <w:spacing w:after="0" w:line="240" w:lineRule="auto"/>
        <w:rPr>
          <w:rFonts w:asciiTheme="minorHAnsi" w:hAnsiTheme="minorHAnsi"/>
          <w:sz w:val="22"/>
          <w:szCs w:val="22"/>
        </w:rPr>
      </w:pPr>
    </w:p>
    <w:p w14:paraId="0BD8414C" w14:textId="77777777" w:rsidR="00470D5C" w:rsidRPr="00470D5C" w:rsidRDefault="00470D5C" w:rsidP="00470D5C">
      <w:pPr>
        <w:spacing w:after="240" w:line="240" w:lineRule="auto"/>
        <w:rPr>
          <w:rFonts w:eastAsia="Times New Roman"/>
          <w:kern w:val="0"/>
          <w:sz w:val="22"/>
          <w:szCs w:val="24"/>
          <w:lang w:eastAsia="en-US"/>
        </w:rPr>
      </w:pPr>
      <w:r w:rsidRPr="00470D5C">
        <w:rPr>
          <w:rFonts w:eastAsia="Times New Roman"/>
          <w:kern w:val="0"/>
          <w:sz w:val="22"/>
          <w:szCs w:val="24"/>
          <w:lang w:eastAsia="en-US"/>
        </w:rPr>
        <w:lastRenderedPageBreak/>
        <w:t xml:space="preserve">Sponsorship offers the possibility of achieving several goals at once. According to Schmander and Jackson in their book, </w:t>
      </w:r>
      <w:r w:rsidRPr="00470D5C">
        <w:rPr>
          <w:rFonts w:eastAsia="Times New Roman"/>
          <w:i/>
          <w:kern w:val="0"/>
          <w:sz w:val="22"/>
          <w:szCs w:val="24"/>
          <w:lang w:eastAsia="en-US"/>
        </w:rPr>
        <w:t>Special Events: Inside and Out</w:t>
      </w:r>
      <w:r w:rsidRPr="00470D5C">
        <w:rPr>
          <w:rFonts w:eastAsia="Times New Roman"/>
          <w:kern w:val="0"/>
          <w:sz w:val="22"/>
          <w:szCs w:val="24"/>
          <w:lang w:eastAsia="en-US"/>
        </w:rPr>
        <w:t xml:space="preserve">, a company can benefit from sponsorship in many ways, such as: </w:t>
      </w:r>
    </w:p>
    <w:p w14:paraId="024DAC4C" w14:textId="77777777" w:rsidR="00470D5C" w:rsidRPr="00CD5433" w:rsidRDefault="00470D5C" w:rsidP="00CD5433">
      <w:pPr>
        <w:pStyle w:val="ListParagraph"/>
        <w:numPr>
          <w:ilvl w:val="0"/>
          <w:numId w:val="25"/>
        </w:numPr>
        <w:spacing w:after="0" w:line="240" w:lineRule="auto"/>
        <w:rPr>
          <w:rStyle w:val="Emphasis"/>
          <w:b w:val="0"/>
          <w:lang w:eastAsia="en-US"/>
        </w:rPr>
      </w:pPr>
      <w:r w:rsidRPr="00CD5433">
        <w:rPr>
          <w:rStyle w:val="Emphasis"/>
          <w:b w:val="0"/>
          <w:lang w:eastAsia="en-US"/>
        </w:rPr>
        <w:t>Enhancing image and Shaping Consumer Attitudes – perception is everything.</w:t>
      </w:r>
    </w:p>
    <w:p w14:paraId="78D78F1C" w14:textId="77777777" w:rsidR="00470D5C" w:rsidRPr="00CD5433" w:rsidRDefault="00470D5C" w:rsidP="00CD5433">
      <w:pPr>
        <w:pStyle w:val="ListParagraph"/>
        <w:numPr>
          <w:ilvl w:val="0"/>
          <w:numId w:val="25"/>
        </w:numPr>
        <w:spacing w:after="0" w:line="240" w:lineRule="auto"/>
        <w:rPr>
          <w:rStyle w:val="Emphasis"/>
          <w:b w:val="0"/>
          <w:lang w:eastAsia="en-US"/>
        </w:rPr>
      </w:pPr>
      <w:r w:rsidRPr="00CD5433">
        <w:rPr>
          <w:rStyle w:val="Emphasis"/>
          <w:b w:val="0"/>
          <w:lang w:eastAsia="en-US"/>
        </w:rPr>
        <w:t>Driving Sales – extremely potent promotional tool</w:t>
      </w:r>
    </w:p>
    <w:p w14:paraId="009A2B86" w14:textId="77777777" w:rsidR="00470D5C" w:rsidRPr="00CD5433" w:rsidRDefault="00470D5C" w:rsidP="00CD5433">
      <w:pPr>
        <w:pStyle w:val="ListParagraph"/>
        <w:numPr>
          <w:ilvl w:val="0"/>
          <w:numId w:val="25"/>
        </w:numPr>
        <w:spacing w:after="0" w:line="240" w:lineRule="auto"/>
        <w:rPr>
          <w:rStyle w:val="Emphasis"/>
          <w:b w:val="0"/>
          <w:lang w:eastAsia="en-US"/>
        </w:rPr>
      </w:pPr>
      <w:r w:rsidRPr="00CD5433">
        <w:rPr>
          <w:rStyle w:val="Emphasis"/>
          <w:b w:val="0"/>
          <w:lang w:eastAsia="en-US"/>
        </w:rPr>
        <w:t>Creating positive publicity/heightening visibility – wide exposure in print, TV, radio, and electronic media.</w:t>
      </w:r>
    </w:p>
    <w:p w14:paraId="358471F2" w14:textId="77777777" w:rsidR="00470D5C" w:rsidRPr="00CD5433" w:rsidRDefault="00470D5C" w:rsidP="00CD5433">
      <w:pPr>
        <w:pStyle w:val="ListParagraph"/>
        <w:numPr>
          <w:ilvl w:val="0"/>
          <w:numId w:val="25"/>
        </w:numPr>
        <w:spacing w:after="0" w:line="240" w:lineRule="auto"/>
        <w:rPr>
          <w:rStyle w:val="Emphasis"/>
          <w:b w:val="0"/>
          <w:lang w:eastAsia="en-US"/>
        </w:rPr>
      </w:pPr>
      <w:r w:rsidRPr="00CD5433">
        <w:rPr>
          <w:rStyle w:val="Emphasis"/>
          <w:b w:val="0"/>
          <w:lang w:eastAsia="en-US"/>
        </w:rPr>
        <w:t>Differentiating from competitors – exclusive sponsorships are a significant way to create competitor differentiation.</w:t>
      </w:r>
    </w:p>
    <w:p w14:paraId="35142895" w14:textId="77777777" w:rsidR="00470D5C" w:rsidRPr="00CD5433" w:rsidRDefault="00470D5C" w:rsidP="00CD5433">
      <w:pPr>
        <w:pStyle w:val="ListParagraph"/>
        <w:numPr>
          <w:ilvl w:val="0"/>
          <w:numId w:val="25"/>
        </w:numPr>
        <w:spacing w:after="0" w:line="240" w:lineRule="auto"/>
        <w:rPr>
          <w:rStyle w:val="Emphasis"/>
          <w:b w:val="0"/>
          <w:lang w:eastAsia="en-US"/>
        </w:rPr>
      </w:pPr>
      <w:r w:rsidRPr="00CD5433">
        <w:rPr>
          <w:rStyle w:val="Emphasis"/>
          <w:b w:val="0"/>
          <w:lang w:eastAsia="en-US"/>
        </w:rPr>
        <w:t>Helping with good “Corporate Citizen” role – viewed as a good neighbor.</w:t>
      </w:r>
    </w:p>
    <w:p w14:paraId="6165AEFF" w14:textId="77777777" w:rsidR="00470D5C" w:rsidRPr="00CD5433" w:rsidRDefault="00470D5C" w:rsidP="00CD5433">
      <w:pPr>
        <w:pStyle w:val="ListParagraph"/>
        <w:numPr>
          <w:ilvl w:val="0"/>
          <w:numId w:val="25"/>
        </w:numPr>
        <w:spacing w:after="0" w:line="240" w:lineRule="auto"/>
        <w:rPr>
          <w:rFonts w:eastAsia="Times New Roman"/>
          <w:kern w:val="0"/>
          <w:sz w:val="22"/>
          <w:szCs w:val="24"/>
          <w:lang w:eastAsia="en-US"/>
        </w:rPr>
      </w:pPr>
      <w:r w:rsidRPr="00CD5433">
        <w:rPr>
          <w:rStyle w:val="Emphasis"/>
          <w:b w:val="0"/>
          <w:lang w:eastAsia="en-US"/>
        </w:rPr>
        <w:t>Enhancing business, consumer and VIP relations – hospitality opportunities is always very attractive to companies</w:t>
      </w:r>
      <w:r w:rsidRPr="00CD5433">
        <w:rPr>
          <w:rFonts w:eastAsia="Times New Roman"/>
          <w:kern w:val="0"/>
          <w:sz w:val="22"/>
          <w:szCs w:val="24"/>
          <w:lang w:eastAsia="en-US"/>
        </w:rPr>
        <w:t>.</w:t>
      </w:r>
    </w:p>
    <w:p w14:paraId="14F768CC" w14:textId="77777777" w:rsidR="00470D5C" w:rsidRPr="00470D5C" w:rsidRDefault="00470D5C" w:rsidP="00470D5C">
      <w:pPr>
        <w:spacing w:after="0" w:line="240" w:lineRule="auto"/>
        <w:ind w:left="360"/>
        <w:rPr>
          <w:rFonts w:eastAsia="Times New Roman"/>
          <w:kern w:val="0"/>
          <w:sz w:val="22"/>
          <w:szCs w:val="24"/>
          <w:lang w:eastAsia="en-US"/>
        </w:rPr>
      </w:pPr>
    </w:p>
    <w:p w14:paraId="727C0CC2" w14:textId="77777777" w:rsidR="00470D5C" w:rsidRPr="00470D5C" w:rsidRDefault="00470D5C" w:rsidP="00D226E8">
      <w:pPr>
        <w:pStyle w:val="BodyText"/>
        <w:spacing w:after="0" w:line="240" w:lineRule="auto"/>
        <w:rPr>
          <w:rFonts w:asciiTheme="minorHAnsi" w:hAnsiTheme="minorHAnsi"/>
          <w:sz w:val="22"/>
          <w:szCs w:val="22"/>
        </w:rPr>
      </w:pPr>
      <w:r>
        <w:rPr>
          <w:rFonts w:asciiTheme="minorHAnsi" w:hAnsiTheme="minorHAnsi"/>
          <w:sz w:val="22"/>
          <w:szCs w:val="22"/>
        </w:rPr>
        <w:t xml:space="preserve">Our community sponsors experienced these benefits along with being instrumental in bringing the very best to women in our community to help them enjoy the benefits of beauty inside and out becoming the best they can be … healthy, wealthy and wise.  </w:t>
      </w:r>
    </w:p>
    <w:p w14:paraId="1C026697" w14:textId="77777777" w:rsidR="00D226E8" w:rsidRPr="00470D5C" w:rsidRDefault="00D226E8" w:rsidP="00D226E8">
      <w:pPr>
        <w:pStyle w:val="BodyText"/>
        <w:spacing w:after="0" w:line="240" w:lineRule="auto"/>
        <w:rPr>
          <w:rFonts w:asciiTheme="minorHAnsi" w:hAnsiTheme="minorHAnsi"/>
          <w:sz w:val="22"/>
          <w:szCs w:val="22"/>
        </w:rPr>
      </w:pPr>
    </w:p>
    <w:p w14:paraId="232668ED" w14:textId="77777777" w:rsidR="00D226E8" w:rsidRDefault="00D226E8" w:rsidP="00D226E8">
      <w:pPr>
        <w:pStyle w:val="BodyText"/>
        <w:spacing w:after="0" w:line="240" w:lineRule="auto"/>
        <w:rPr>
          <w:rFonts w:asciiTheme="minorHAnsi" w:hAnsiTheme="minorHAnsi"/>
          <w:sz w:val="22"/>
          <w:szCs w:val="22"/>
        </w:rPr>
      </w:pPr>
      <w:r w:rsidRPr="00470D5C">
        <w:rPr>
          <w:rFonts w:asciiTheme="minorHAnsi" w:hAnsiTheme="minorHAnsi"/>
          <w:sz w:val="22"/>
          <w:szCs w:val="22"/>
        </w:rPr>
        <w:t>Respectfully submitted,</w:t>
      </w:r>
    </w:p>
    <w:p w14:paraId="13941D2C" w14:textId="77777777" w:rsidR="00F30013" w:rsidRDefault="00F30013" w:rsidP="00D226E8">
      <w:pPr>
        <w:pStyle w:val="BodyText"/>
        <w:spacing w:after="0" w:line="240" w:lineRule="auto"/>
        <w:rPr>
          <w:rFonts w:asciiTheme="minorHAnsi" w:hAnsiTheme="minorHAnsi"/>
          <w:sz w:val="22"/>
          <w:szCs w:val="22"/>
        </w:rPr>
      </w:pPr>
    </w:p>
    <w:p w14:paraId="342FE8FE" w14:textId="77777777" w:rsidR="00F30013" w:rsidRDefault="00F30013" w:rsidP="00D226E8">
      <w:pPr>
        <w:pStyle w:val="BodyText"/>
        <w:spacing w:after="0" w:line="240" w:lineRule="auto"/>
        <w:rPr>
          <w:rFonts w:asciiTheme="minorHAnsi" w:hAnsiTheme="minorHAnsi"/>
          <w:sz w:val="22"/>
          <w:szCs w:val="22"/>
        </w:rPr>
      </w:pPr>
    </w:p>
    <w:p w14:paraId="2D0A211B" w14:textId="77777777" w:rsidR="00F30013" w:rsidRPr="00470D5C" w:rsidRDefault="00F30013" w:rsidP="00D226E8">
      <w:pPr>
        <w:pStyle w:val="BodyText"/>
        <w:spacing w:after="0" w:line="240" w:lineRule="auto"/>
        <w:rPr>
          <w:rFonts w:asciiTheme="minorHAnsi" w:hAnsiTheme="minorHAnsi"/>
          <w:sz w:val="22"/>
          <w:szCs w:val="22"/>
        </w:rPr>
      </w:pPr>
    </w:p>
    <w:p w14:paraId="78A4D190" w14:textId="77777777" w:rsidR="00D37FEC" w:rsidRPr="00470D5C" w:rsidRDefault="00D37FEC" w:rsidP="00D226E8">
      <w:pPr>
        <w:pStyle w:val="BodyText"/>
        <w:spacing w:after="0" w:line="240" w:lineRule="auto"/>
        <w:rPr>
          <w:rFonts w:asciiTheme="minorHAnsi" w:hAnsiTheme="minorHAnsi"/>
          <w:sz w:val="22"/>
          <w:szCs w:val="22"/>
        </w:rPr>
      </w:pPr>
    </w:p>
    <w:p w14:paraId="66086976" w14:textId="77777777" w:rsidR="00D226E8" w:rsidRPr="00470D5C" w:rsidRDefault="00D226E8" w:rsidP="00D226E8">
      <w:pPr>
        <w:pStyle w:val="BodyText"/>
        <w:spacing w:after="0" w:line="240" w:lineRule="auto"/>
        <w:rPr>
          <w:rFonts w:asciiTheme="minorHAnsi" w:hAnsiTheme="minorHAnsi"/>
          <w:sz w:val="22"/>
          <w:szCs w:val="22"/>
        </w:rPr>
      </w:pPr>
      <w:r w:rsidRPr="00470D5C">
        <w:rPr>
          <w:rFonts w:asciiTheme="minorHAnsi" w:hAnsiTheme="minorHAnsi"/>
          <w:sz w:val="22"/>
          <w:szCs w:val="22"/>
        </w:rPr>
        <w:t>Cindy Cohen RN</w:t>
      </w:r>
      <w:r w:rsidR="00F30013">
        <w:rPr>
          <w:rFonts w:asciiTheme="minorHAnsi" w:hAnsiTheme="minorHAnsi"/>
          <w:sz w:val="22"/>
          <w:szCs w:val="22"/>
        </w:rPr>
        <w:t xml:space="preserve"> BS BA</w:t>
      </w:r>
    </w:p>
    <w:p w14:paraId="6BC2C049" w14:textId="77777777" w:rsidR="00F75594" w:rsidRPr="00470D5C" w:rsidRDefault="00F75594" w:rsidP="00D226E8">
      <w:pPr>
        <w:pStyle w:val="BodyText"/>
        <w:spacing w:after="0" w:line="240" w:lineRule="auto"/>
        <w:rPr>
          <w:rFonts w:asciiTheme="minorHAnsi" w:hAnsiTheme="minorHAnsi"/>
          <w:sz w:val="22"/>
          <w:szCs w:val="22"/>
        </w:rPr>
      </w:pPr>
      <w:r w:rsidRPr="00470D5C">
        <w:rPr>
          <w:rFonts w:asciiTheme="minorHAnsi" w:hAnsiTheme="minorHAnsi"/>
          <w:sz w:val="22"/>
          <w:szCs w:val="22"/>
        </w:rPr>
        <w:t>Owner, C2 Your Health LLC</w:t>
      </w:r>
    </w:p>
    <w:p w14:paraId="2957AA5B" w14:textId="77777777" w:rsidR="00F75594" w:rsidRPr="00470D5C" w:rsidRDefault="00954AAB" w:rsidP="00D226E8">
      <w:pPr>
        <w:pStyle w:val="BodyText"/>
        <w:spacing w:after="0" w:line="240" w:lineRule="auto"/>
        <w:rPr>
          <w:rFonts w:asciiTheme="minorHAnsi" w:hAnsiTheme="minorHAnsi"/>
          <w:sz w:val="22"/>
          <w:szCs w:val="22"/>
        </w:rPr>
      </w:pPr>
      <w:r>
        <w:rPr>
          <w:rFonts w:asciiTheme="minorHAnsi" w:hAnsiTheme="minorHAnsi"/>
          <w:sz w:val="22"/>
          <w:szCs w:val="22"/>
        </w:rPr>
        <w:t xml:space="preserve">Annual </w:t>
      </w:r>
      <w:r w:rsidR="00F75594" w:rsidRPr="00470D5C">
        <w:rPr>
          <w:rFonts w:asciiTheme="minorHAnsi" w:hAnsiTheme="minorHAnsi"/>
          <w:sz w:val="22"/>
          <w:szCs w:val="22"/>
        </w:rPr>
        <w:t xml:space="preserve">Expo for Women </w:t>
      </w:r>
    </w:p>
    <w:p w14:paraId="232F2606" w14:textId="77777777" w:rsidR="00F75594" w:rsidRPr="00470D5C" w:rsidRDefault="00F75594" w:rsidP="00D226E8">
      <w:pPr>
        <w:pStyle w:val="BodyText"/>
        <w:spacing w:after="0" w:line="240" w:lineRule="auto"/>
        <w:rPr>
          <w:rFonts w:asciiTheme="minorHAnsi" w:hAnsiTheme="minorHAnsi"/>
          <w:sz w:val="22"/>
          <w:szCs w:val="22"/>
        </w:rPr>
      </w:pPr>
      <w:r w:rsidRPr="00470D5C">
        <w:rPr>
          <w:rFonts w:asciiTheme="minorHAnsi" w:hAnsiTheme="minorHAnsi"/>
          <w:sz w:val="22"/>
          <w:szCs w:val="22"/>
        </w:rPr>
        <w:t>Ultimate Ladies Day Out Celebration</w:t>
      </w:r>
    </w:p>
    <w:p w14:paraId="62D27A29" w14:textId="77777777" w:rsidR="00F75594" w:rsidRPr="00470D5C" w:rsidRDefault="00FA0E07" w:rsidP="00D226E8">
      <w:pPr>
        <w:pStyle w:val="BodyText"/>
        <w:spacing w:after="0" w:line="240" w:lineRule="auto"/>
        <w:rPr>
          <w:rFonts w:asciiTheme="minorHAnsi" w:hAnsiTheme="minorHAnsi"/>
          <w:sz w:val="22"/>
          <w:szCs w:val="22"/>
        </w:rPr>
      </w:pPr>
      <w:r>
        <w:rPr>
          <w:rFonts w:asciiTheme="minorHAnsi" w:hAnsiTheme="minorHAnsi"/>
          <w:sz w:val="22"/>
          <w:szCs w:val="22"/>
        </w:rPr>
        <w:t xml:space="preserve">Event </w:t>
      </w:r>
      <w:r w:rsidR="00F30013">
        <w:rPr>
          <w:rFonts w:asciiTheme="minorHAnsi" w:hAnsiTheme="minorHAnsi"/>
          <w:sz w:val="22"/>
          <w:szCs w:val="22"/>
        </w:rPr>
        <w:t>Producer</w:t>
      </w:r>
      <w:r w:rsidR="00F75594" w:rsidRPr="00470D5C">
        <w:rPr>
          <w:rFonts w:asciiTheme="minorHAnsi" w:hAnsiTheme="minorHAnsi"/>
          <w:sz w:val="22"/>
          <w:szCs w:val="22"/>
        </w:rPr>
        <w:t xml:space="preserve"> </w:t>
      </w:r>
    </w:p>
    <w:sectPr w:rsidR="00F75594" w:rsidRPr="00470D5C" w:rsidSect="00D226E8">
      <w:headerReference w:type="even" r:id="rId14"/>
      <w:headerReference w:type="default" r:id="rId15"/>
      <w:footerReference w:type="even" r:id="rId16"/>
      <w:footerReference w:type="default" r:id="rId1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6904E" w14:textId="77777777" w:rsidR="009A0E3C" w:rsidRDefault="009A0E3C">
      <w:pPr>
        <w:spacing w:after="0" w:line="240" w:lineRule="auto"/>
      </w:pPr>
      <w:r>
        <w:separator/>
      </w:r>
    </w:p>
  </w:endnote>
  <w:endnote w:type="continuationSeparator" w:id="0">
    <w:p w14:paraId="2A5C4BE8" w14:textId="77777777" w:rsidR="009A0E3C" w:rsidRDefault="009A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5C491" w14:textId="77777777" w:rsidR="00B32206" w:rsidRDefault="00B32206"/>
  <w:p w14:paraId="2D42E54A" w14:textId="77777777" w:rsidR="00B32206" w:rsidRDefault="00940247">
    <w:pPr>
      <w:pStyle w:val="FooterEven"/>
    </w:pPr>
    <w:r>
      <w:t xml:space="preserve">Page </w:t>
    </w:r>
    <w:r w:rsidR="0076479F">
      <w:fldChar w:fldCharType="begin"/>
    </w:r>
    <w:r>
      <w:instrText xml:space="preserve"> PAGE   \* MERGEFORMAT </w:instrText>
    </w:r>
    <w:r w:rsidR="0076479F">
      <w:fldChar w:fldCharType="separate"/>
    </w:r>
    <w:r w:rsidR="00696C03" w:rsidRPr="00696C03">
      <w:rPr>
        <w:noProof/>
        <w:sz w:val="24"/>
        <w:szCs w:val="24"/>
      </w:rPr>
      <w:t>6</w:t>
    </w:r>
    <w:r w:rsidR="0076479F">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4687" w14:textId="77777777" w:rsidR="00B32206" w:rsidRDefault="00B32206"/>
  <w:p w14:paraId="4C66941D" w14:textId="77777777" w:rsidR="00B32206" w:rsidRDefault="00940247">
    <w:pPr>
      <w:pStyle w:val="FooterOdd"/>
    </w:pPr>
    <w:r>
      <w:t xml:space="preserve">Page </w:t>
    </w:r>
    <w:r w:rsidR="0076479F">
      <w:fldChar w:fldCharType="begin"/>
    </w:r>
    <w:r>
      <w:instrText xml:space="preserve"> PAGE   \* MERGEFORMAT </w:instrText>
    </w:r>
    <w:r w:rsidR="0076479F">
      <w:fldChar w:fldCharType="separate"/>
    </w:r>
    <w:r w:rsidR="00696C03" w:rsidRPr="00696C03">
      <w:rPr>
        <w:noProof/>
        <w:sz w:val="24"/>
        <w:szCs w:val="24"/>
      </w:rPr>
      <w:t>7</w:t>
    </w:r>
    <w:r w:rsidR="0076479F">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5E81F" w14:textId="77777777" w:rsidR="009A0E3C" w:rsidRDefault="009A0E3C">
      <w:pPr>
        <w:spacing w:after="0" w:line="240" w:lineRule="auto"/>
      </w:pPr>
      <w:r>
        <w:separator/>
      </w:r>
    </w:p>
  </w:footnote>
  <w:footnote w:type="continuationSeparator" w:id="0">
    <w:p w14:paraId="623F2B8E" w14:textId="77777777" w:rsidR="009A0E3C" w:rsidRDefault="009A0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FD39" w14:textId="421D061E" w:rsidR="00B32206" w:rsidRDefault="009A0E3C">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AE7568">
          <w:t>C2 Your Health LLC presents the 28TH ANNUAL report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569B" w14:textId="564D34D8" w:rsidR="00B32206" w:rsidRDefault="009A0E3C">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AE7568">
          <w:t>C2 Your Health LLC presents the 28TH ANNUAL report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CE7D53"/>
    <w:multiLevelType w:val="hybridMultilevel"/>
    <w:tmpl w:val="EFA89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FC04A6"/>
    <w:multiLevelType w:val="hybridMultilevel"/>
    <w:tmpl w:val="FD343A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73963"/>
    <w:multiLevelType w:val="multilevel"/>
    <w:tmpl w:val="7968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 w:numId="18">
    <w:abstractNumId w:val="6"/>
  </w:num>
  <w:num w:numId="19">
    <w:abstractNumId w:val="3"/>
  </w:num>
  <w:num w:numId="20">
    <w:abstractNumId w:val="2"/>
  </w:num>
  <w:num w:numId="21">
    <w:abstractNumId w:val="1"/>
  </w:num>
  <w:num w:numId="22">
    <w:abstractNumId w:val="0"/>
  </w:num>
  <w:num w:numId="23">
    <w:abstractNumId w:val="5"/>
  </w:num>
  <w:num w:numId="24">
    <w:abstractNumId w:val="9"/>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E8"/>
    <w:rsid w:val="00084589"/>
    <w:rsid w:val="00087102"/>
    <w:rsid w:val="000E5D92"/>
    <w:rsid w:val="0010075E"/>
    <w:rsid w:val="00113D22"/>
    <w:rsid w:val="00130ECF"/>
    <w:rsid w:val="00140339"/>
    <w:rsid w:val="00311D67"/>
    <w:rsid w:val="004453E8"/>
    <w:rsid w:val="00460B86"/>
    <w:rsid w:val="00470D5C"/>
    <w:rsid w:val="004E4DF4"/>
    <w:rsid w:val="00564E8A"/>
    <w:rsid w:val="005963E3"/>
    <w:rsid w:val="005E1426"/>
    <w:rsid w:val="0064105C"/>
    <w:rsid w:val="0067470B"/>
    <w:rsid w:val="00696C03"/>
    <w:rsid w:val="00753FEB"/>
    <w:rsid w:val="0076479F"/>
    <w:rsid w:val="008077D4"/>
    <w:rsid w:val="00834902"/>
    <w:rsid w:val="00874BD7"/>
    <w:rsid w:val="008C4DB8"/>
    <w:rsid w:val="00940247"/>
    <w:rsid w:val="00954AAB"/>
    <w:rsid w:val="009A0E3C"/>
    <w:rsid w:val="009B2611"/>
    <w:rsid w:val="009D0AE3"/>
    <w:rsid w:val="009E1D21"/>
    <w:rsid w:val="00A2570C"/>
    <w:rsid w:val="00A86F65"/>
    <w:rsid w:val="00AE7568"/>
    <w:rsid w:val="00B32206"/>
    <w:rsid w:val="00B44F5A"/>
    <w:rsid w:val="00B93A78"/>
    <w:rsid w:val="00B96344"/>
    <w:rsid w:val="00BD1E9D"/>
    <w:rsid w:val="00C36B16"/>
    <w:rsid w:val="00CD5433"/>
    <w:rsid w:val="00D226E8"/>
    <w:rsid w:val="00D37FEC"/>
    <w:rsid w:val="00DD631D"/>
    <w:rsid w:val="00E5059D"/>
    <w:rsid w:val="00E660E6"/>
    <w:rsid w:val="00E72EB1"/>
    <w:rsid w:val="00F30013"/>
    <w:rsid w:val="00F47958"/>
    <w:rsid w:val="00F75594"/>
    <w:rsid w:val="00FA0E07"/>
    <w:rsid w:val="00FC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FA681"/>
  <w15:docId w15:val="{0CA8F39E-095E-4DC3-A870-BEA5C17E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79F"/>
    <w:pPr>
      <w:spacing w:after="180" w:line="264" w:lineRule="auto"/>
    </w:pPr>
    <w:rPr>
      <w:lang w:eastAsia="ja-JP"/>
    </w:rPr>
  </w:style>
  <w:style w:type="paragraph" w:styleId="Heading1">
    <w:name w:val="heading 1"/>
    <w:basedOn w:val="Normal"/>
    <w:next w:val="Normal"/>
    <w:link w:val="Heading1Char"/>
    <w:unhideWhenUsed/>
    <w:qFormat/>
    <w:rsid w:val="0076479F"/>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nhideWhenUsed/>
    <w:qFormat/>
    <w:rsid w:val="0076479F"/>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rsid w:val="0076479F"/>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76479F"/>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76479F"/>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76479F"/>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76479F"/>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76479F"/>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76479F"/>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79F"/>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sid w:val="0076479F"/>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sid w:val="0076479F"/>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76479F"/>
    <w:pPr>
      <w:tabs>
        <w:tab w:val="center" w:pos="4320"/>
        <w:tab w:val="right" w:pos="8640"/>
      </w:tabs>
    </w:pPr>
  </w:style>
  <w:style w:type="character" w:customStyle="1" w:styleId="FooterChar">
    <w:name w:val="Footer Char"/>
    <w:basedOn w:val="DefaultParagraphFont"/>
    <w:link w:val="Footer"/>
    <w:uiPriority w:val="99"/>
    <w:rsid w:val="0076479F"/>
    <w:rPr>
      <w:rFonts w:cs="Times New Roman"/>
      <w:sz w:val="23"/>
      <w:szCs w:val="20"/>
      <w:lang w:eastAsia="ja-JP"/>
    </w:rPr>
  </w:style>
  <w:style w:type="paragraph" w:styleId="Header">
    <w:name w:val="header"/>
    <w:basedOn w:val="Normal"/>
    <w:link w:val="HeaderChar"/>
    <w:uiPriority w:val="99"/>
    <w:unhideWhenUsed/>
    <w:rsid w:val="0076479F"/>
    <w:pPr>
      <w:tabs>
        <w:tab w:val="center" w:pos="4320"/>
        <w:tab w:val="right" w:pos="8640"/>
      </w:tabs>
    </w:pPr>
  </w:style>
  <w:style w:type="character" w:customStyle="1" w:styleId="HeaderChar">
    <w:name w:val="Header Char"/>
    <w:basedOn w:val="DefaultParagraphFont"/>
    <w:link w:val="Header"/>
    <w:uiPriority w:val="99"/>
    <w:rsid w:val="0076479F"/>
    <w:rPr>
      <w:rFonts w:cs="Times New Roman"/>
      <w:sz w:val="23"/>
      <w:szCs w:val="20"/>
      <w:lang w:eastAsia="ja-JP"/>
    </w:rPr>
  </w:style>
  <w:style w:type="paragraph" w:styleId="IntenseQuote">
    <w:name w:val="Intense Quote"/>
    <w:basedOn w:val="Normal"/>
    <w:link w:val="IntenseQuoteChar"/>
    <w:uiPriority w:val="30"/>
    <w:qFormat/>
    <w:rsid w:val="0076479F"/>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76479F"/>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rsid w:val="0076479F"/>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76479F"/>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rsid w:val="0076479F"/>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76479F"/>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sid w:val="0076479F"/>
    <w:rPr>
      <w:rFonts w:ascii="Tahoma" w:hAnsi="Tahoma" w:cs="Tahoma"/>
      <w:sz w:val="16"/>
      <w:szCs w:val="16"/>
    </w:rPr>
  </w:style>
  <w:style w:type="character" w:customStyle="1" w:styleId="BalloonTextChar">
    <w:name w:val="Balloon Text Char"/>
    <w:basedOn w:val="DefaultParagraphFont"/>
    <w:link w:val="BalloonText"/>
    <w:uiPriority w:val="99"/>
    <w:semiHidden/>
    <w:rsid w:val="0076479F"/>
    <w:rPr>
      <w:rFonts w:ascii="Tahoma" w:hAnsi="Tahoma" w:cs="Tahoma"/>
      <w:sz w:val="16"/>
      <w:szCs w:val="16"/>
      <w:lang w:eastAsia="ja-JP"/>
    </w:rPr>
  </w:style>
  <w:style w:type="character" w:styleId="BookTitle">
    <w:name w:val="Book Title"/>
    <w:basedOn w:val="DefaultParagraphFont"/>
    <w:uiPriority w:val="33"/>
    <w:qFormat/>
    <w:rsid w:val="0076479F"/>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76479F"/>
    <w:rPr>
      <w:b/>
      <w:bCs/>
      <w:caps/>
      <w:sz w:val="16"/>
      <w:szCs w:val="18"/>
    </w:rPr>
  </w:style>
  <w:style w:type="character" w:styleId="Emphasis">
    <w:name w:val="Emphasis"/>
    <w:uiPriority w:val="20"/>
    <w:qFormat/>
    <w:rsid w:val="0076479F"/>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sid w:val="0076479F"/>
    <w:rPr>
      <w:rFonts w:cs="Times New Roman"/>
      <w:caps/>
      <w:spacing w:val="14"/>
      <w:lang w:eastAsia="ja-JP"/>
    </w:rPr>
  </w:style>
  <w:style w:type="character" w:customStyle="1" w:styleId="Heading5Char">
    <w:name w:val="Heading 5 Char"/>
    <w:basedOn w:val="DefaultParagraphFont"/>
    <w:link w:val="Heading5"/>
    <w:uiPriority w:val="9"/>
    <w:semiHidden/>
    <w:rsid w:val="0076479F"/>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76479F"/>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76479F"/>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76479F"/>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76479F"/>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76479F"/>
    <w:rPr>
      <w:color w:val="F7B615" w:themeColor="hyperlink"/>
      <w:u w:val="single"/>
    </w:rPr>
  </w:style>
  <w:style w:type="character" w:styleId="IntenseEmphasis">
    <w:name w:val="Intense Emphasis"/>
    <w:basedOn w:val="DefaultParagraphFont"/>
    <w:uiPriority w:val="21"/>
    <w:qFormat/>
    <w:rsid w:val="0076479F"/>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76479F"/>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rsid w:val="0076479F"/>
    <w:pPr>
      <w:ind w:left="360" w:hanging="360"/>
    </w:pPr>
  </w:style>
  <w:style w:type="paragraph" w:styleId="List2">
    <w:name w:val="List 2"/>
    <w:basedOn w:val="Normal"/>
    <w:uiPriority w:val="99"/>
    <w:semiHidden/>
    <w:unhideWhenUsed/>
    <w:rsid w:val="0076479F"/>
    <w:pPr>
      <w:ind w:left="720" w:hanging="360"/>
    </w:pPr>
  </w:style>
  <w:style w:type="paragraph" w:styleId="ListBullet">
    <w:name w:val="List Bullet"/>
    <w:basedOn w:val="Normal"/>
    <w:uiPriority w:val="36"/>
    <w:unhideWhenUsed/>
    <w:qFormat/>
    <w:rsid w:val="0076479F"/>
    <w:pPr>
      <w:numPr>
        <w:numId w:val="18"/>
      </w:numPr>
    </w:pPr>
    <w:rPr>
      <w:sz w:val="24"/>
    </w:rPr>
  </w:style>
  <w:style w:type="paragraph" w:styleId="ListBullet2">
    <w:name w:val="List Bullet 2"/>
    <w:basedOn w:val="Normal"/>
    <w:uiPriority w:val="36"/>
    <w:unhideWhenUsed/>
    <w:qFormat/>
    <w:rsid w:val="0076479F"/>
    <w:pPr>
      <w:numPr>
        <w:numId w:val="19"/>
      </w:numPr>
    </w:pPr>
    <w:rPr>
      <w:color w:val="94B6D2" w:themeColor="accent1"/>
    </w:rPr>
  </w:style>
  <w:style w:type="paragraph" w:styleId="ListBullet3">
    <w:name w:val="List Bullet 3"/>
    <w:basedOn w:val="Normal"/>
    <w:uiPriority w:val="36"/>
    <w:unhideWhenUsed/>
    <w:qFormat/>
    <w:rsid w:val="0076479F"/>
    <w:pPr>
      <w:numPr>
        <w:numId w:val="20"/>
      </w:numPr>
    </w:pPr>
    <w:rPr>
      <w:color w:val="DD8047" w:themeColor="accent2"/>
    </w:rPr>
  </w:style>
  <w:style w:type="paragraph" w:styleId="ListBullet4">
    <w:name w:val="List Bullet 4"/>
    <w:basedOn w:val="Normal"/>
    <w:uiPriority w:val="36"/>
    <w:unhideWhenUsed/>
    <w:qFormat/>
    <w:rsid w:val="0076479F"/>
    <w:pPr>
      <w:numPr>
        <w:numId w:val="21"/>
      </w:numPr>
    </w:pPr>
    <w:rPr>
      <w:caps/>
      <w:spacing w:val="4"/>
    </w:rPr>
  </w:style>
  <w:style w:type="paragraph" w:styleId="ListBullet5">
    <w:name w:val="List Bullet 5"/>
    <w:basedOn w:val="Normal"/>
    <w:uiPriority w:val="36"/>
    <w:unhideWhenUsed/>
    <w:qFormat/>
    <w:rsid w:val="0076479F"/>
    <w:pPr>
      <w:numPr>
        <w:numId w:val="22"/>
      </w:numPr>
    </w:pPr>
  </w:style>
  <w:style w:type="paragraph" w:styleId="ListParagraph">
    <w:name w:val="List Paragraph"/>
    <w:basedOn w:val="Normal"/>
    <w:uiPriority w:val="34"/>
    <w:unhideWhenUsed/>
    <w:qFormat/>
    <w:rsid w:val="0076479F"/>
    <w:pPr>
      <w:ind w:left="720"/>
      <w:contextualSpacing/>
    </w:pPr>
  </w:style>
  <w:style w:type="numbering" w:customStyle="1" w:styleId="MedianListStyle">
    <w:name w:val="Median List Style"/>
    <w:uiPriority w:val="99"/>
    <w:rsid w:val="0076479F"/>
    <w:pPr>
      <w:numPr>
        <w:numId w:val="11"/>
      </w:numPr>
    </w:pPr>
  </w:style>
  <w:style w:type="paragraph" w:styleId="NoSpacing">
    <w:name w:val="No Spacing"/>
    <w:basedOn w:val="Normal"/>
    <w:uiPriority w:val="99"/>
    <w:qFormat/>
    <w:rsid w:val="0076479F"/>
    <w:pPr>
      <w:spacing w:after="0" w:line="240" w:lineRule="auto"/>
    </w:pPr>
  </w:style>
  <w:style w:type="character" w:styleId="PlaceholderText">
    <w:name w:val="Placeholder Text"/>
    <w:basedOn w:val="DefaultParagraphFont"/>
    <w:uiPriority w:val="99"/>
    <w:unhideWhenUsed/>
    <w:rsid w:val="0076479F"/>
    <w:rPr>
      <w:color w:val="808080"/>
    </w:rPr>
  </w:style>
  <w:style w:type="paragraph" w:styleId="Quote">
    <w:name w:val="Quote"/>
    <w:basedOn w:val="Normal"/>
    <w:link w:val="QuoteChar"/>
    <w:uiPriority w:val="29"/>
    <w:qFormat/>
    <w:rsid w:val="0076479F"/>
    <w:rPr>
      <w:i/>
      <w:smallCaps/>
      <w:color w:val="775F55" w:themeColor="text2"/>
      <w:spacing w:val="6"/>
    </w:rPr>
  </w:style>
  <w:style w:type="character" w:customStyle="1" w:styleId="QuoteChar">
    <w:name w:val="Quote Char"/>
    <w:basedOn w:val="DefaultParagraphFont"/>
    <w:link w:val="Quote"/>
    <w:uiPriority w:val="29"/>
    <w:rsid w:val="0076479F"/>
    <w:rPr>
      <w:rFonts w:cs="Times New Roman"/>
      <w:i/>
      <w:smallCaps/>
      <w:color w:val="775F55" w:themeColor="text2"/>
      <w:spacing w:val="6"/>
      <w:sz w:val="23"/>
      <w:szCs w:val="20"/>
      <w:lang w:eastAsia="ja-JP"/>
    </w:rPr>
  </w:style>
  <w:style w:type="character" w:styleId="Strong">
    <w:name w:val="Strong"/>
    <w:uiPriority w:val="22"/>
    <w:qFormat/>
    <w:rsid w:val="0076479F"/>
    <w:rPr>
      <w:rFonts w:asciiTheme="minorHAnsi" w:hAnsiTheme="minorHAnsi"/>
      <w:b/>
      <w:color w:val="DD8047" w:themeColor="accent2"/>
    </w:rPr>
  </w:style>
  <w:style w:type="character" w:styleId="SubtleEmphasis">
    <w:name w:val="Subtle Emphasis"/>
    <w:basedOn w:val="DefaultParagraphFont"/>
    <w:uiPriority w:val="19"/>
    <w:qFormat/>
    <w:rsid w:val="0076479F"/>
    <w:rPr>
      <w:rFonts w:asciiTheme="minorHAnsi" w:hAnsiTheme="minorHAnsi"/>
      <w:i/>
      <w:sz w:val="23"/>
    </w:rPr>
  </w:style>
  <w:style w:type="character" w:styleId="SubtleReference">
    <w:name w:val="Subtle Reference"/>
    <w:basedOn w:val="DefaultParagraphFont"/>
    <w:uiPriority w:val="31"/>
    <w:qFormat/>
    <w:rsid w:val="0076479F"/>
    <w:rPr>
      <w:rFonts w:asciiTheme="minorHAnsi" w:hAnsiTheme="minorHAnsi"/>
      <w:b/>
      <w:i/>
      <w:color w:val="775F55" w:themeColor="text2"/>
      <w:sz w:val="23"/>
    </w:rPr>
  </w:style>
  <w:style w:type="table" w:styleId="TableGrid">
    <w:name w:val="Table Grid"/>
    <w:basedOn w:val="TableNormal"/>
    <w:rsid w:val="0076479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76479F"/>
    <w:pPr>
      <w:ind w:left="220" w:hanging="220"/>
    </w:pPr>
  </w:style>
  <w:style w:type="paragraph" w:styleId="TOC1">
    <w:name w:val="toc 1"/>
    <w:basedOn w:val="Normal"/>
    <w:next w:val="Normal"/>
    <w:autoRedefine/>
    <w:uiPriority w:val="99"/>
    <w:semiHidden/>
    <w:unhideWhenUsed/>
    <w:rsid w:val="0076479F"/>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rsid w:val="0076479F"/>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76479F"/>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76479F"/>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76479F"/>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76479F"/>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76479F"/>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76479F"/>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76479F"/>
    <w:pPr>
      <w:tabs>
        <w:tab w:val="right" w:leader="dot" w:pos="8630"/>
      </w:tabs>
      <w:spacing w:after="40" w:line="240" w:lineRule="auto"/>
      <w:ind w:left="1152"/>
    </w:pPr>
    <w:rPr>
      <w:noProof/>
    </w:rPr>
  </w:style>
  <w:style w:type="paragraph" w:customStyle="1" w:styleId="Category">
    <w:name w:val="Category"/>
    <w:basedOn w:val="Normal"/>
    <w:uiPriority w:val="49"/>
    <w:rsid w:val="0076479F"/>
    <w:pPr>
      <w:spacing w:after="0"/>
    </w:pPr>
    <w:rPr>
      <w:b/>
      <w:sz w:val="24"/>
      <w:szCs w:val="24"/>
    </w:rPr>
  </w:style>
  <w:style w:type="paragraph" w:customStyle="1" w:styleId="CompanyName">
    <w:name w:val="Company Name"/>
    <w:basedOn w:val="Normal"/>
    <w:uiPriority w:val="49"/>
    <w:rsid w:val="0076479F"/>
    <w:pPr>
      <w:spacing w:after="0"/>
    </w:pPr>
    <w:rPr>
      <w:rFonts w:cstheme="minorHAnsi"/>
      <w:sz w:val="36"/>
      <w:szCs w:val="36"/>
    </w:rPr>
  </w:style>
  <w:style w:type="paragraph" w:customStyle="1" w:styleId="FooterEven">
    <w:name w:val="Footer Even"/>
    <w:basedOn w:val="Normal"/>
    <w:unhideWhenUsed/>
    <w:qFormat/>
    <w:rsid w:val="0076479F"/>
    <w:pPr>
      <w:pBdr>
        <w:top w:val="single" w:sz="4" w:space="1" w:color="94B6D2" w:themeColor="accent1"/>
      </w:pBdr>
    </w:pPr>
    <w:rPr>
      <w:color w:val="775F55" w:themeColor="text2"/>
      <w:sz w:val="20"/>
    </w:rPr>
  </w:style>
  <w:style w:type="paragraph" w:customStyle="1" w:styleId="FooterOdd">
    <w:name w:val="Footer Odd"/>
    <w:basedOn w:val="Normal"/>
    <w:unhideWhenUsed/>
    <w:qFormat/>
    <w:rsid w:val="0076479F"/>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rsid w:val="0076479F"/>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rsid w:val="0076479F"/>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rsid w:val="0076479F"/>
    <w:pPr>
      <w:framePr w:wrap="auto" w:hAnchor="page" w:xAlign="center" w:yAlign="top"/>
      <w:spacing w:after="0" w:line="240" w:lineRule="auto"/>
      <w:suppressOverlap/>
    </w:pPr>
    <w:rPr>
      <w:szCs w:val="120"/>
    </w:rPr>
  </w:style>
  <w:style w:type="paragraph" w:styleId="BodyText">
    <w:name w:val="Body Text"/>
    <w:basedOn w:val="Normal"/>
    <w:link w:val="BodyTextChar"/>
    <w:rsid w:val="00D226E8"/>
    <w:pPr>
      <w:spacing w:after="200" w:line="240" w:lineRule="exact"/>
    </w:pPr>
    <w:rPr>
      <w:rFonts w:ascii="Tahoma" w:eastAsia="Times New Roman" w:hAnsi="Tahoma"/>
      <w:spacing w:val="10"/>
      <w:kern w:val="0"/>
      <w:sz w:val="17"/>
      <w:lang w:eastAsia="en-US"/>
    </w:rPr>
  </w:style>
  <w:style w:type="character" w:customStyle="1" w:styleId="BodyTextChar">
    <w:name w:val="Body Text Char"/>
    <w:basedOn w:val="DefaultParagraphFont"/>
    <w:link w:val="BodyText"/>
    <w:rsid w:val="00D226E8"/>
    <w:rPr>
      <w:rFonts w:ascii="Tahoma" w:eastAsia="Times New Roman" w:hAnsi="Tahoma"/>
      <w:spacing w:val="10"/>
      <w:kern w:val="0"/>
      <w:sz w:val="17"/>
    </w:rPr>
  </w:style>
  <w:style w:type="character" w:customStyle="1" w:styleId="apple-converted-space">
    <w:name w:val="apple-converted-space"/>
    <w:rsid w:val="00D226E8"/>
  </w:style>
  <w:style w:type="character" w:customStyle="1" w:styleId="textexposedshow">
    <w:name w:val="text_exposed_show"/>
    <w:rsid w:val="00D22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93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udreyallure.blogspot.com/2011/01/sunday-flowers-peach-gerbera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97D87DB73B48E99396867DDD59D06E"/>
        <w:category>
          <w:name w:val="General"/>
          <w:gallery w:val="placeholder"/>
        </w:category>
        <w:types>
          <w:type w:val="bbPlcHdr"/>
        </w:types>
        <w:behaviors>
          <w:behavior w:val="content"/>
        </w:behaviors>
        <w:guid w:val="{97891238-3A49-4D67-86AB-BDAABFC38F22}"/>
      </w:docPartPr>
      <w:docPartBody>
        <w:p w:rsidR="00065E1F" w:rsidRDefault="004F263C">
          <w:pPr>
            <w:pStyle w:val="0997D87DB73B48E99396867DDD59D06E"/>
          </w:pPr>
          <w:r>
            <w:rPr>
              <w:rFonts w:asciiTheme="majorHAnsi" w:eastAsiaTheme="majorEastAsia" w:hAnsiTheme="majorHAnsi" w:cstheme="majorBidi"/>
              <w:caps/>
              <w:color w:val="44546A" w:themeColor="text2"/>
              <w:sz w:val="110"/>
              <w:szCs w:val="110"/>
            </w:rPr>
            <w:t>[Type the document title]</w:t>
          </w:r>
        </w:p>
      </w:docPartBody>
    </w:docPart>
    <w:docPart>
      <w:docPartPr>
        <w:name w:val="6D01FF34009D41498CF8AA3DF5858481"/>
        <w:category>
          <w:name w:val="General"/>
          <w:gallery w:val="placeholder"/>
        </w:category>
        <w:types>
          <w:type w:val="bbPlcHdr"/>
        </w:types>
        <w:behaviors>
          <w:behavior w:val="content"/>
        </w:behaviors>
        <w:guid w:val="{AF1D187A-73A3-4F90-BB07-48B0FC89646E}"/>
      </w:docPartPr>
      <w:docPartBody>
        <w:p w:rsidR="00065E1F" w:rsidRDefault="004F263C">
          <w:pPr>
            <w:pStyle w:val="6D01FF34009D41498CF8AA3DF5858481"/>
          </w:pPr>
          <w:r>
            <w:rPr>
              <w:color w:val="FFFFFF" w:themeColor="background1"/>
              <w:sz w:val="32"/>
              <w:szCs w:val="32"/>
            </w:rPr>
            <w:t>[Pick the date]</w:t>
          </w:r>
        </w:p>
      </w:docPartBody>
    </w:docPart>
    <w:docPart>
      <w:docPartPr>
        <w:name w:val="1DCEB2A6B92B473CBA6E4D2F8BD1F2FD"/>
        <w:category>
          <w:name w:val="General"/>
          <w:gallery w:val="placeholder"/>
        </w:category>
        <w:types>
          <w:type w:val="bbPlcHdr"/>
        </w:types>
        <w:behaviors>
          <w:behavior w:val="content"/>
        </w:behaviors>
        <w:guid w:val="{C7124A65-4910-420D-86AD-4F6F377379E4}"/>
      </w:docPartPr>
      <w:docPartBody>
        <w:p w:rsidR="00065E1F" w:rsidRDefault="004F263C">
          <w:pPr>
            <w:pStyle w:val="1DCEB2A6B92B473CBA6E4D2F8BD1F2FD"/>
          </w:pPr>
          <w:r>
            <w:rPr>
              <w:color w:val="FFFFFF" w:themeColor="background1"/>
              <w:sz w:val="40"/>
              <w:szCs w:val="40"/>
            </w:rPr>
            <w:t>[Type the document subtitle]</w:t>
          </w:r>
        </w:p>
      </w:docPartBody>
    </w:docPart>
    <w:docPart>
      <w:docPartPr>
        <w:name w:val="603C88A3555C41F0AAFDEBB1BE1A9A07"/>
        <w:category>
          <w:name w:val="General"/>
          <w:gallery w:val="placeholder"/>
        </w:category>
        <w:types>
          <w:type w:val="bbPlcHdr"/>
        </w:types>
        <w:behaviors>
          <w:behavior w:val="content"/>
        </w:behaviors>
        <w:guid w:val="{9DC7355C-B736-4AE8-987F-94C21FA373B4}"/>
      </w:docPartPr>
      <w:docPartBody>
        <w:p w:rsidR="00065E1F" w:rsidRDefault="004F263C">
          <w:pPr>
            <w:pStyle w:val="603C88A3555C41F0AAFDEBB1BE1A9A07"/>
          </w:pPr>
          <w:r>
            <w:t>[Type the document title]</w:t>
          </w:r>
        </w:p>
      </w:docPartBody>
    </w:docPart>
    <w:docPart>
      <w:docPartPr>
        <w:name w:val="FD8D415D510C4A0FA1617EAAE98B7858"/>
        <w:category>
          <w:name w:val="General"/>
          <w:gallery w:val="placeholder"/>
        </w:category>
        <w:types>
          <w:type w:val="bbPlcHdr"/>
        </w:types>
        <w:behaviors>
          <w:behavior w:val="content"/>
        </w:behaviors>
        <w:guid w:val="{440D4497-6A9D-4381-814E-2D246D9A9528}"/>
      </w:docPartPr>
      <w:docPartBody>
        <w:p w:rsidR="00065E1F" w:rsidRDefault="004F263C">
          <w:pPr>
            <w:pStyle w:val="FD8D415D510C4A0FA1617EAAE98B7858"/>
          </w:pPr>
          <w:r>
            <w:t>[Type the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F263C"/>
    <w:rsid w:val="00065E1F"/>
    <w:rsid w:val="00195C9B"/>
    <w:rsid w:val="004E79B9"/>
    <w:rsid w:val="004F263C"/>
    <w:rsid w:val="005C3EAB"/>
    <w:rsid w:val="006B7F8B"/>
    <w:rsid w:val="007D5E77"/>
    <w:rsid w:val="00B8310C"/>
    <w:rsid w:val="00D8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AB"/>
  </w:style>
  <w:style w:type="paragraph" w:styleId="Heading1">
    <w:name w:val="heading 1"/>
    <w:basedOn w:val="Normal"/>
    <w:next w:val="Normal"/>
    <w:link w:val="Heading1Char"/>
    <w:uiPriority w:val="9"/>
    <w:unhideWhenUsed/>
    <w:qFormat/>
    <w:rsid w:val="005C3EAB"/>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rPr>
  </w:style>
  <w:style w:type="paragraph" w:styleId="Heading2">
    <w:name w:val="heading 2"/>
    <w:basedOn w:val="Normal"/>
    <w:next w:val="Normal"/>
    <w:link w:val="Heading2Char"/>
    <w:uiPriority w:val="9"/>
    <w:unhideWhenUsed/>
    <w:qFormat/>
    <w:rsid w:val="005C3EAB"/>
    <w:pPr>
      <w:spacing w:before="240" w:after="80" w:line="264" w:lineRule="auto"/>
      <w:outlineLvl w:val="1"/>
    </w:pPr>
    <w:rPr>
      <w:rFonts w:eastAsiaTheme="minorHAnsi" w:cs="Times New Roman"/>
      <w:b/>
      <w:color w:val="4472C4" w:themeColor="accent1"/>
      <w:spacing w:val="20"/>
      <w:kern w:val="24"/>
      <w:sz w:val="28"/>
      <w:szCs w:val="28"/>
      <w:lang w:eastAsia="ja-JP"/>
    </w:rPr>
  </w:style>
  <w:style w:type="paragraph" w:styleId="Heading3">
    <w:name w:val="heading 3"/>
    <w:basedOn w:val="Normal"/>
    <w:next w:val="Normal"/>
    <w:link w:val="Heading3Char"/>
    <w:uiPriority w:val="9"/>
    <w:unhideWhenUsed/>
    <w:qFormat/>
    <w:rsid w:val="005C3EAB"/>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97D87DB73B48E99396867DDD59D06E">
    <w:name w:val="0997D87DB73B48E99396867DDD59D06E"/>
    <w:rsid w:val="005C3EAB"/>
  </w:style>
  <w:style w:type="paragraph" w:customStyle="1" w:styleId="6D01FF34009D41498CF8AA3DF5858481">
    <w:name w:val="6D01FF34009D41498CF8AA3DF5858481"/>
    <w:rsid w:val="005C3EAB"/>
  </w:style>
  <w:style w:type="paragraph" w:customStyle="1" w:styleId="1DCEB2A6B92B473CBA6E4D2F8BD1F2FD">
    <w:name w:val="1DCEB2A6B92B473CBA6E4D2F8BD1F2FD"/>
    <w:rsid w:val="005C3EAB"/>
  </w:style>
  <w:style w:type="paragraph" w:customStyle="1" w:styleId="A8E8889498CC489FB3CDD19FCD32B26E">
    <w:name w:val="A8E8889498CC489FB3CDD19FCD32B26E"/>
    <w:rsid w:val="005C3EAB"/>
  </w:style>
  <w:style w:type="paragraph" w:customStyle="1" w:styleId="603C88A3555C41F0AAFDEBB1BE1A9A07">
    <w:name w:val="603C88A3555C41F0AAFDEBB1BE1A9A07"/>
    <w:rsid w:val="005C3EAB"/>
  </w:style>
  <w:style w:type="paragraph" w:customStyle="1" w:styleId="FD8D415D510C4A0FA1617EAAE98B7858">
    <w:name w:val="FD8D415D510C4A0FA1617EAAE98B7858"/>
    <w:rsid w:val="005C3EAB"/>
  </w:style>
  <w:style w:type="character" w:customStyle="1" w:styleId="Heading1Char">
    <w:name w:val="Heading 1 Char"/>
    <w:basedOn w:val="DefaultParagraphFont"/>
    <w:link w:val="Heading1"/>
    <w:uiPriority w:val="9"/>
    <w:rsid w:val="005C3EAB"/>
    <w:rPr>
      <w:rFonts w:asciiTheme="majorHAnsi" w:eastAsiaTheme="minorHAnsi" w:hAnsiTheme="majorHAnsi" w:cs="Times New Roman"/>
      <w:caps/>
      <w:color w:val="44546A" w:themeColor="text2"/>
      <w:kern w:val="24"/>
      <w:sz w:val="32"/>
      <w:szCs w:val="32"/>
      <w:lang w:eastAsia="ja-JP"/>
    </w:rPr>
  </w:style>
  <w:style w:type="character" w:customStyle="1" w:styleId="Heading2Char">
    <w:name w:val="Heading 2 Char"/>
    <w:basedOn w:val="DefaultParagraphFont"/>
    <w:link w:val="Heading2"/>
    <w:uiPriority w:val="9"/>
    <w:rsid w:val="005C3EAB"/>
    <w:rPr>
      <w:rFonts w:eastAsiaTheme="minorHAnsi" w:cs="Times New Roman"/>
      <w:b/>
      <w:color w:val="4472C4" w:themeColor="accent1"/>
      <w:spacing w:val="20"/>
      <w:kern w:val="24"/>
      <w:sz w:val="28"/>
      <w:szCs w:val="28"/>
      <w:lang w:eastAsia="ja-JP"/>
    </w:rPr>
  </w:style>
  <w:style w:type="character" w:customStyle="1" w:styleId="Heading3Char">
    <w:name w:val="Heading 3 Char"/>
    <w:basedOn w:val="DefaultParagraphFont"/>
    <w:link w:val="Heading3"/>
    <w:uiPriority w:val="9"/>
    <w:rsid w:val="005C3EAB"/>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rsid w:val="005C3EAB"/>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rPr>
  </w:style>
  <w:style w:type="character" w:customStyle="1" w:styleId="IntenseQuoteChar">
    <w:name w:val="Intense Quote Char"/>
    <w:basedOn w:val="DefaultParagraphFont"/>
    <w:link w:val="IntenseQuote"/>
    <w:uiPriority w:val="30"/>
    <w:rsid w:val="005C3EAB"/>
    <w:rPr>
      <w:rFonts w:eastAsiaTheme="minorHAnsi" w:cs="Times New Roman"/>
      <w:b/>
      <w:color w:val="ED7D31" w:themeColor="accent2"/>
      <w:kern w:val="24"/>
      <w:sz w:val="23"/>
      <w:szCs w:val="20"/>
      <w:shd w:val="clear" w:color="auto" w:fill="FFFFFF" w:themeFill="background1"/>
      <w:lang w:eastAsia="ja-JP"/>
    </w:rPr>
  </w:style>
  <w:style w:type="paragraph" w:customStyle="1" w:styleId="9C899ACF79A24AEF8803B3634F3EBA36">
    <w:name w:val="9C899ACF79A24AEF8803B3634F3EBA36"/>
    <w:rsid w:val="005C3EAB"/>
  </w:style>
  <w:style w:type="paragraph" w:customStyle="1" w:styleId="82C931184AD449F8BD926B06633C3728">
    <w:name w:val="82C931184AD449F8BD926B06633C3728"/>
    <w:rsid w:val="005C3EAB"/>
    <w:pPr>
      <w:spacing w:after="200" w:line="276" w:lineRule="auto"/>
    </w:pPr>
  </w:style>
  <w:style w:type="paragraph" w:customStyle="1" w:styleId="BF5D993CC5654CEEB242463176338C22">
    <w:name w:val="BF5D993CC5654CEEB242463176338C22"/>
    <w:rsid w:val="005C3EA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2</TotalTime>
  <Pages>5</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C2 Your Health LLC presents the 28TH ANNUAL report</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 Your Health LLC presents the 28TH ANNUAL report</dc:title>
  <dc:subject>2016 ULTIMATE LADIES DAY OUT CELEBRATION ANNUAL REPORT</dc:subject>
  <dc:creator>Cindy</dc:creator>
  <cp:lastModifiedBy>Cindy Cohen</cp:lastModifiedBy>
  <cp:revision>3</cp:revision>
  <cp:lastPrinted>2016-02-24T14:31:00Z</cp:lastPrinted>
  <dcterms:created xsi:type="dcterms:W3CDTF">2018-03-09T16:22:00Z</dcterms:created>
  <dcterms:modified xsi:type="dcterms:W3CDTF">2018-03-09T16:23:00Z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